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5E5E" w:rsidRDefault="00A35E5E">
      <w:pPr>
        <w:rPr>
          <w:rFonts w:ascii="Arial" w:hAnsi="Arial"/>
          <w:lang w:val="en-GB"/>
        </w:rPr>
      </w:pPr>
    </w:p>
    <w:p w:rsidR="00431533" w:rsidRPr="00FB5414" w:rsidRDefault="00431533" w:rsidP="008439B5">
      <w:pPr>
        <w:rPr>
          <w:rFonts w:ascii="Calibri" w:hAnsi="Calibri"/>
          <w:b/>
          <w:sz w:val="20"/>
          <w:szCs w:val="22"/>
          <w:lang w:val="en-GB"/>
        </w:rPr>
      </w:pPr>
    </w:p>
    <w:p w:rsidR="00EB5450" w:rsidRDefault="00EB5450" w:rsidP="008439B5">
      <w:pPr>
        <w:rPr>
          <w:rFonts w:ascii="Calibri" w:hAnsi="Calibri"/>
          <w:b/>
          <w:sz w:val="36"/>
          <w:szCs w:val="22"/>
          <w:lang w:val="en-GB"/>
        </w:rPr>
      </w:pPr>
    </w:p>
    <w:p w:rsidR="00EB5450" w:rsidRDefault="00EB5450" w:rsidP="008439B5">
      <w:pPr>
        <w:rPr>
          <w:rFonts w:ascii="Calibri" w:hAnsi="Calibri"/>
          <w:b/>
          <w:sz w:val="36"/>
          <w:szCs w:val="22"/>
          <w:lang w:val="en-GB"/>
        </w:rPr>
      </w:pPr>
    </w:p>
    <w:p w:rsidR="008B7243" w:rsidRPr="003E681C" w:rsidRDefault="003B3733" w:rsidP="008439B5">
      <w:pPr>
        <w:rPr>
          <w:rFonts w:ascii="Calibri" w:hAnsi="Calibri"/>
          <w:b/>
          <w:color w:val="0070C0"/>
          <w:sz w:val="40"/>
          <w:szCs w:val="22"/>
          <w:lang w:val="en-GB"/>
        </w:rPr>
      </w:pPr>
      <w:r w:rsidRPr="003E681C">
        <w:rPr>
          <w:rFonts w:ascii="Calibri" w:hAnsi="Calibri"/>
          <w:b/>
          <w:sz w:val="40"/>
          <w:szCs w:val="22"/>
          <w:lang w:val="en-GB"/>
        </w:rPr>
        <w:t xml:space="preserve">Safeguarding </w:t>
      </w:r>
      <w:r w:rsidR="00B40482" w:rsidRPr="003E681C">
        <w:rPr>
          <w:rFonts w:ascii="Calibri" w:hAnsi="Calibri"/>
          <w:b/>
          <w:sz w:val="40"/>
          <w:szCs w:val="22"/>
          <w:lang w:val="en-GB"/>
        </w:rPr>
        <w:t>Policy and Procedure</w:t>
      </w:r>
    </w:p>
    <w:p w:rsidR="00B40482" w:rsidRPr="00B40482" w:rsidRDefault="00B40482" w:rsidP="00B40482">
      <w:pPr>
        <w:rPr>
          <w:rFonts w:ascii="Calibri" w:hAnsi="Calibri"/>
          <w:b/>
          <w:sz w:val="22"/>
          <w:szCs w:val="22"/>
          <w:lang w:val="en-GB"/>
        </w:rPr>
      </w:pPr>
    </w:p>
    <w:p w:rsidR="00F03FD2" w:rsidRDefault="00F03FD2" w:rsidP="00B40482">
      <w:pPr>
        <w:rPr>
          <w:rFonts w:ascii="Calibri" w:hAnsi="Calibri"/>
          <w:b/>
          <w:sz w:val="28"/>
          <w:szCs w:val="22"/>
          <w:lang w:val="en-GB"/>
        </w:rPr>
      </w:pPr>
    </w:p>
    <w:p w:rsidR="00EB5450" w:rsidRDefault="00EB5450" w:rsidP="00B40482">
      <w:pPr>
        <w:rPr>
          <w:rFonts w:ascii="Calibri" w:hAnsi="Calibri"/>
          <w:b/>
          <w:sz w:val="28"/>
          <w:szCs w:val="22"/>
          <w:lang w:val="en-GB"/>
        </w:rPr>
      </w:pPr>
    </w:p>
    <w:p w:rsidR="00B40482" w:rsidRPr="00EB5450" w:rsidRDefault="00B40482" w:rsidP="00B40482">
      <w:pPr>
        <w:rPr>
          <w:rFonts w:ascii="Calibri" w:hAnsi="Calibri"/>
          <w:b/>
          <w:color w:val="0070C0"/>
          <w:sz w:val="32"/>
          <w:szCs w:val="22"/>
          <w:lang w:val="en-GB"/>
        </w:rPr>
      </w:pPr>
      <w:r w:rsidRPr="00EB5450">
        <w:rPr>
          <w:rFonts w:ascii="Calibri" w:hAnsi="Calibri"/>
          <w:b/>
          <w:color w:val="0070C0"/>
          <w:sz w:val="32"/>
          <w:szCs w:val="22"/>
          <w:lang w:val="en-GB"/>
        </w:rPr>
        <w:t xml:space="preserve">Contents </w:t>
      </w:r>
    </w:p>
    <w:p w:rsidR="00B40482" w:rsidRDefault="00B40482" w:rsidP="00B40482">
      <w:pPr>
        <w:rPr>
          <w:rFonts w:ascii="Calibri" w:hAnsi="Calibri"/>
          <w:b/>
          <w:sz w:val="22"/>
          <w:szCs w:val="22"/>
          <w:u w:val="single"/>
          <w:lang w:val="en-GB"/>
        </w:rPr>
      </w:pPr>
    </w:p>
    <w:p w:rsidR="00EB5450" w:rsidRDefault="00EB5450" w:rsidP="00B40482">
      <w:pPr>
        <w:rPr>
          <w:rFonts w:ascii="Calibri" w:hAnsi="Calibri"/>
          <w:b/>
          <w:szCs w:val="22"/>
          <w:lang w:val="en-GB"/>
        </w:rPr>
      </w:pPr>
    </w:p>
    <w:p w:rsidR="00EB5450" w:rsidRPr="00EB5450" w:rsidRDefault="00B40482" w:rsidP="00B40482">
      <w:pPr>
        <w:rPr>
          <w:rFonts w:ascii="Calibri" w:hAnsi="Calibri"/>
          <w:b/>
          <w:sz w:val="28"/>
          <w:szCs w:val="22"/>
          <w:lang w:val="en-GB"/>
        </w:rPr>
      </w:pPr>
      <w:r w:rsidRPr="00EB5450">
        <w:rPr>
          <w:rFonts w:ascii="Calibri" w:hAnsi="Calibri"/>
          <w:b/>
          <w:sz w:val="28"/>
          <w:szCs w:val="22"/>
          <w:lang w:val="en-GB"/>
        </w:rPr>
        <w:t>Policy and Procedure</w:t>
      </w:r>
    </w:p>
    <w:p w:rsidR="00B40482" w:rsidRPr="00EB5450" w:rsidRDefault="00B40482" w:rsidP="00B40482">
      <w:pPr>
        <w:numPr>
          <w:ilvl w:val="0"/>
          <w:numId w:val="24"/>
        </w:numPr>
        <w:ind w:left="567"/>
        <w:rPr>
          <w:rFonts w:ascii="Calibri" w:hAnsi="Calibri"/>
          <w:szCs w:val="22"/>
          <w:lang w:val="en-GB"/>
        </w:rPr>
      </w:pPr>
      <w:r w:rsidRPr="00EB5450">
        <w:rPr>
          <w:rFonts w:ascii="Calibri" w:hAnsi="Calibri"/>
          <w:szCs w:val="22"/>
          <w:lang w:val="en-GB"/>
        </w:rPr>
        <w:t>Foreword</w:t>
      </w:r>
    </w:p>
    <w:p w:rsidR="00B40482" w:rsidRPr="00EB5450" w:rsidRDefault="00B40482" w:rsidP="00B40482">
      <w:pPr>
        <w:numPr>
          <w:ilvl w:val="0"/>
          <w:numId w:val="24"/>
        </w:numPr>
        <w:ind w:left="567"/>
        <w:rPr>
          <w:rFonts w:ascii="Calibri" w:hAnsi="Calibri"/>
          <w:szCs w:val="22"/>
          <w:lang w:val="en-GB"/>
        </w:rPr>
      </w:pPr>
      <w:r w:rsidRPr="00EB5450">
        <w:rPr>
          <w:rFonts w:ascii="Calibri" w:hAnsi="Calibri"/>
          <w:szCs w:val="22"/>
          <w:lang w:val="en-GB"/>
        </w:rPr>
        <w:t xml:space="preserve">Principles and values </w:t>
      </w:r>
    </w:p>
    <w:p w:rsidR="00B40482" w:rsidRPr="00EB5450" w:rsidRDefault="00B40482" w:rsidP="00B40482">
      <w:pPr>
        <w:numPr>
          <w:ilvl w:val="0"/>
          <w:numId w:val="24"/>
        </w:numPr>
        <w:ind w:left="567"/>
        <w:rPr>
          <w:rFonts w:ascii="Calibri" w:hAnsi="Calibri"/>
          <w:szCs w:val="22"/>
          <w:lang w:val="en-GB"/>
        </w:rPr>
      </w:pPr>
      <w:r w:rsidRPr="00EB5450">
        <w:rPr>
          <w:rFonts w:ascii="Calibri" w:hAnsi="Calibri"/>
          <w:szCs w:val="22"/>
          <w:lang w:val="en-GB"/>
        </w:rPr>
        <w:t>Definitions</w:t>
      </w:r>
    </w:p>
    <w:p w:rsidR="00B40482" w:rsidRPr="00EB5450" w:rsidRDefault="00B40482" w:rsidP="00B40482">
      <w:pPr>
        <w:numPr>
          <w:ilvl w:val="0"/>
          <w:numId w:val="24"/>
        </w:numPr>
        <w:ind w:left="567"/>
        <w:rPr>
          <w:rFonts w:ascii="Calibri" w:hAnsi="Calibri"/>
          <w:szCs w:val="22"/>
          <w:lang w:val="en-GB"/>
        </w:rPr>
      </w:pPr>
      <w:r w:rsidRPr="00EB5450">
        <w:rPr>
          <w:rFonts w:ascii="Calibri" w:hAnsi="Calibri"/>
          <w:szCs w:val="22"/>
          <w:lang w:val="en-GB"/>
        </w:rPr>
        <w:t>Roles and Responsibilities</w:t>
      </w:r>
    </w:p>
    <w:p w:rsidR="00B40482" w:rsidRPr="00EB5450" w:rsidRDefault="00B40482" w:rsidP="00B40482">
      <w:pPr>
        <w:numPr>
          <w:ilvl w:val="0"/>
          <w:numId w:val="24"/>
        </w:numPr>
        <w:ind w:left="567"/>
        <w:rPr>
          <w:rFonts w:ascii="Calibri" w:hAnsi="Calibri"/>
          <w:szCs w:val="22"/>
          <w:lang w:val="en-GB"/>
        </w:rPr>
      </w:pPr>
      <w:r w:rsidRPr="00EB5450">
        <w:rPr>
          <w:rFonts w:ascii="Calibri" w:hAnsi="Calibri"/>
          <w:szCs w:val="22"/>
          <w:lang w:val="en-GB"/>
        </w:rPr>
        <w:t xml:space="preserve">Safeguarding Procedure </w:t>
      </w:r>
    </w:p>
    <w:p w:rsidR="00B40482" w:rsidRPr="00B40482" w:rsidRDefault="00B40482" w:rsidP="00B40482">
      <w:pPr>
        <w:rPr>
          <w:rFonts w:ascii="Calibri" w:hAnsi="Calibri"/>
          <w:bCs/>
          <w:iCs/>
          <w:sz w:val="22"/>
          <w:szCs w:val="22"/>
          <w:lang w:val="en-GB"/>
        </w:rPr>
      </w:pPr>
    </w:p>
    <w:p w:rsidR="00B40482" w:rsidRPr="00EB5450" w:rsidRDefault="00B40482" w:rsidP="00B40482">
      <w:pPr>
        <w:rPr>
          <w:rFonts w:ascii="Calibri" w:hAnsi="Calibri"/>
          <w:b/>
          <w:sz w:val="28"/>
          <w:szCs w:val="22"/>
          <w:lang w:val="en-GB"/>
        </w:rPr>
      </w:pPr>
      <w:r w:rsidRPr="00EB5450">
        <w:rPr>
          <w:rFonts w:ascii="Calibri" w:hAnsi="Calibri"/>
          <w:b/>
          <w:sz w:val="28"/>
          <w:szCs w:val="22"/>
          <w:lang w:val="en-GB"/>
        </w:rPr>
        <w:t>Appendices</w:t>
      </w:r>
    </w:p>
    <w:p w:rsidR="00EB5450" w:rsidRPr="00EB5450" w:rsidRDefault="00B40482" w:rsidP="00635F1E">
      <w:pPr>
        <w:numPr>
          <w:ilvl w:val="3"/>
          <w:numId w:val="26"/>
        </w:numPr>
        <w:ind w:left="709" w:hanging="425"/>
        <w:rPr>
          <w:rFonts w:ascii="Calibri" w:hAnsi="Calibri"/>
          <w:b/>
          <w:bCs/>
          <w:iCs/>
          <w:szCs w:val="22"/>
          <w:lang w:val="en-GB"/>
        </w:rPr>
      </w:pPr>
      <w:r w:rsidRPr="00EB5450">
        <w:rPr>
          <w:rFonts w:ascii="Calibri" w:hAnsi="Calibri"/>
          <w:szCs w:val="22"/>
          <w:lang w:val="en-GB"/>
        </w:rPr>
        <w:t>Categories of abuse</w:t>
      </w:r>
      <w:r w:rsidR="004408C7">
        <w:rPr>
          <w:rFonts w:ascii="Calibri" w:hAnsi="Calibri"/>
          <w:szCs w:val="22"/>
          <w:lang w:val="en-GB"/>
        </w:rPr>
        <w:t>, r</w:t>
      </w:r>
      <w:r w:rsidRPr="00EB5450">
        <w:rPr>
          <w:rFonts w:ascii="Calibri" w:hAnsi="Calibri"/>
          <w:bCs/>
          <w:szCs w:val="22"/>
          <w:lang w:val="en-GB"/>
        </w:rPr>
        <w:t>ecognising the signs and symptoms of abuse</w:t>
      </w:r>
    </w:p>
    <w:p w:rsidR="00EB5450" w:rsidRPr="00EB5450" w:rsidRDefault="00B40482" w:rsidP="00635F1E">
      <w:pPr>
        <w:numPr>
          <w:ilvl w:val="3"/>
          <w:numId w:val="26"/>
        </w:numPr>
        <w:ind w:left="709" w:hanging="425"/>
        <w:rPr>
          <w:rFonts w:ascii="Calibri" w:hAnsi="Calibri"/>
          <w:b/>
          <w:bCs/>
          <w:iCs/>
          <w:szCs w:val="22"/>
          <w:lang w:val="en-GB"/>
        </w:rPr>
      </w:pPr>
      <w:r w:rsidRPr="00EB5450">
        <w:rPr>
          <w:rFonts w:ascii="Calibri" w:hAnsi="Calibri"/>
          <w:szCs w:val="22"/>
          <w:lang w:val="en-GB"/>
        </w:rPr>
        <w:t>Designated Safeguarding Lead (DSL)</w:t>
      </w:r>
    </w:p>
    <w:p w:rsidR="00EB5450" w:rsidRPr="00EB5450" w:rsidRDefault="00B40482" w:rsidP="00635F1E">
      <w:pPr>
        <w:numPr>
          <w:ilvl w:val="3"/>
          <w:numId w:val="26"/>
        </w:numPr>
        <w:ind w:left="709" w:hanging="425"/>
        <w:rPr>
          <w:rFonts w:ascii="Calibri" w:hAnsi="Calibri"/>
          <w:b/>
          <w:bCs/>
          <w:iCs/>
          <w:szCs w:val="22"/>
          <w:lang w:val="en-GB"/>
        </w:rPr>
      </w:pPr>
      <w:r w:rsidRPr="00EB5450">
        <w:rPr>
          <w:rFonts w:ascii="Calibri" w:hAnsi="Calibri"/>
          <w:szCs w:val="22"/>
          <w:lang w:val="en-GB"/>
        </w:rPr>
        <w:t>Legal framework and consent – adults at risk</w:t>
      </w:r>
    </w:p>
    <w:p w:rsidR="00EB5450" w:rsidRPr="00EB5450" w:rsidRDefault="00B40482" w:rsidP="00635F1E">
      <w:pPr>
        <w:numPr>
          <w:ilvl w:val="3"/>
          <w:numId w:val="26"/>
        </w:numPr>
        <w:ind w:left="709" w:hanging="425"/>
        <w:rPr>
          <w:rFonts w:ascii="Calibri" w:hAnsi="Calibri"/>
          <w:b/>
          <w:bCs/>
          <w:iCs/>
          <w:szCs w:val="22"/>
          <w:lang w:val="en-GB"/>
        </w:rPr>
      </w:pPr>
      <w:r w:rsidRPr="00EB5450">
        <w:rPr>
          <w:rFonts w:ascii="Calibri" w:hAnsi="Calibri"/>
          <w:szCs w:val="22"/>
          <w:lang w:val="en-GB"/>
        </w:rPr>
        <w:t>Legal framework and consent – children</w:t>
      </w:r>
    </w:p>
    <w:p w:rsidR="00EB5450" w:rsidRDefault="00B40482" w:rsidP="00635F1E">
      <w:pPr>
        <w:numPr>
          <w:ilvl w:val="3"/>
          <w:numId w:val="26"/>
        </w:numPr>
        <w:ind w:left="709" w:hanging="425"/>
        <w:rPr>
          <w:rFonts w:ascii="Calibri" w:hAnsi="Calibri"/>
          <w:b/>
          <w:bCs/>
          <w:iCs/>
          <w:szCs w:val="22"/>
          <w:lang w:val="en-GB"/>
        </w:rPr>
      </w:pPr>
      <w:r w:rsidRPr="00EB5450">
        <w:rPr>
          <w:rFonts w:ascii="Calibri" w:hAnsi="Calibri"/>
          <w:bCs/>
          <w:iCs/>
          <w:szCs w:val="22"/>
          <w:lang w:val="en-GB"/>
        </w:rPr>
        <w:t>Related Policies and Procedures – Chaperone, Whistleblowing, Lone</w:t>
      </w:r>
      <w:r w:rsidR="00EB5450">
        <w:rPr>
          <w:rFonts w:ascii="Calibri" w:hAnsi="Calibri"/>
          <w:b/>
          <w:bCs/>
          <w:iCs/>
          <w:szCs w:val="22"/>
          <w:lang w:val="en-GB"/>
        </w:rPr>
        <w:t xml:space="preserve"> </w:t>
      </w:r>
      <w:r w:rsidR="00EB5450">
        <w:rPr>
          <w:rFonts w:ascii="Calibri" w:hAnsi="Calibri"/>
          <w:bCs/>
          <w:iCs/>
          <w:szCs w:val="22"/>
          <w:lang w:val="en-GB"/>
        </w:rPr>
        <w:t xml:space="preserve">Worker, Prevent </w:t>
      </w:r>
      <w:r w:rsidRPr="00EB5450">
        <w:rPr>
          <w:rFonts w:ascii="Calibri" w:hAnsi="Calibri"/>
          <w:bCs/>
          <w:iCs/>
          <w:szCs w:val="22"/>
          <w:lang w:val="en-GB"/>
        </w:rPr>
        <w:t>Strategy, Complaints Procedure</w:t>
      </w:r>
    </w:p>
    <w:p w:rsidR="00EB5450" w:rsidRDefault="00B40482" w:rsidP="00635F1E">
      <w:pPr>
        <w:numPr>
          <w:ilvl w:val="3"/>
          <w:numId w:val="26"/>
        </w:numPr>
        <w:ind w:left="709" w:hanging="425"/>
        <w:rPr>
          <w:rFonts w:ascii="Calibri" w:hAnsi="Calibri"/>
          <w:b/>
          <w:bCs/>
          <w:iCs/>
          <w:szCs w:val="22"/>
          <w:lang w:val="en-GB"/>
        </w:rPr>
      </w:pPr>
      <w:r w:rsidRPr="00EB5450">
        <w:rPr>
          <w:rFonts w:ascii="Calibri" w:hAnsi="Calibri"/>
          <w:bCs/>
          <w:iCs/>
          <w:szCs w:val="22"/>
          <w:lang w:val="en-GB"/>
        </w:rPr>
        <w:t>Local Safeguarding Details Template</w:t>
      </w:r>
    </w:p>
    <w:p w:rsidR="00EB5450" w:rsidRDefault="00B40482" w:rsidP="00635F1E">
      <w:pPr>
        <w:numPr>
          <w:ilvl w:val="3"/>
          <w:numId w:val="26"/>
        </w:numPr>
        <w:ind w:left="709" w:hanging="425"/>
        <w:rPr>
          <w:rFonts w:ascii="Calibri" w:hAnsi="Calibri"/>
          <w:b/>
          <w:bCs/>
          <w:iCs/>
          <w:szCs w:val="22"/>
          <w:lang w:val="en-GB"/>
        </w:rPr>
      </w:pPr>
      <w:r w:rsidRPr="00EB5450">
        <w:rPr>
          <w:rFonts w:ascii="Calibri" w:hAnsi="Calibri"/>
          <w:bCs/>
          <w:iCs/>
          <w:szCs w:val="22"/>
          <w:lang w:val="en-GB"/>
        </w:rPr>
        <w:t>Procedure flow chart</w:t>
      </w:r>
    </w:p>
    <w:p w:rsidR="00EB5450" w:rsidRDefault="00B40482" w:rsidP="00635F1E">
      <w:pPr>
        <w:numPr>
          <w:ilvl w:val="3"/>
          <w:numId w:val="26"/>
        </w:numPr>
        <w:ind w:left="709" w:hanging="425"/>
        <w:rPr>
          <w:rFonts w:ascii="Calibri" w:hAnsi="Calibri"/>
          <w:b/>
          <w:bCs/>
          <w:iCs/>
          <w:szCs w:val="22"/>
          <w:lang w:val="en-GB"/>
        </w:rPr>
      </w:pPr>
      <w:r w:rsidRPr="00EB5450">
        <w:rPr>
          <w:rFonts w:ascii="Calibri" w:hAnsi="Calibri"/>
          <w:bCs/>
          <w:iCs/>
          <w:szCs w:val="22"/>
          <w:lang w:val="en-GB"/>
        </w:rPr>
        <w:t>OOH procedure flow chart</w:t>
      </w:r>
    </w:p>
    <w:p w:rsidR="00B40482" w:rsidRPr="00EB5450" w:rsidRDefault="00B40482" w:rsidP="00635F1E">
      <w:pPr>
        <w:numPr>
          <w:ilvl w:val="3"/>
          <w:numId w:val="26"/>
        </w:numPr>
        <w:ind w:left="709" w:hanging="425"/>
        <w:rPr>
          <w:rFonts w:ascii="Calibri" w:hAnsi="Calibri"/>
          <w:b/>
          <w:bCs/>
          <w:iCs/>
          <w:szCs w:val="22"/>
          <w:lang w:val="en-GB"/>
        </w:rPr>
      </w:pPr>
      <w:r w:rsidRPr="00EB5450">
        <w:rPr>
          <w:rFonts w:ascii="Calibri" w:hAnsi="Calibri"/>
          <w:szCs w:val="22"/>
          <w:lang w:val="en-GB"/>
        </w:rPr>
        <w:t>References</w:t>
      </w:r>
    </w:p>
    <w:p w:rsidR="00B40482" w:rsidRPr="00EB5450" w:rsidRDefault="00B40482" w:rsidP="00B40482">
      <w:pPr>
        <w:ind w:firstLine="45"/>
        <w:rPr>
          <w:rFonts w:ascii="Calibri" w:hAnsi="Calibri"/>
          <w:b/>
          <w:bCs/>
          <w:iCs/>
          <w:szCs w:val="22"/>
          <w:lang w:val="en-GB"/>
        </w:rPr>
      </w:pPr>
    </w:p>
    <w:p w:rsidR="00B40482" w:rsidRPr="00B40482" w:rsidRDefault="00B40482" w:rsidP="00B40482">
      <w:pPr>
        <w:rPr>
          <w:rFonts w:ascii="Calibri" w:hAnsi="Calibri"/>
          <w:b/>
          <w:sz w:val="22"/>
          <w:szCs w:val="22"/>
          <w:lang w:val="en-GB"/>
        </w:rPr>
      </w:pPr>
    </w:p>
    <w:p w:rsidR="00B40482" w:rsidRPr="00B40482" w:rsidRDefault="00B40482" w:rsidP="00B40482">
      <w:pPr>
        <w:rPr>
          <w:rFonts w:ascii="Calibri" w:hAnsi="Calibri"/>
          <w:b/>
          <w:sz w:val="22"/>
          <w:szCs w:val="22"/>
          <w:lang w:val="en-GB"/>
        </w:rPr>
      </w:pPr>
    </w:p>
    <w:p w:rsidR="00B40482" w:rsidRPr="00B40482" w:rsidRDefault="00B40482" w:rsidP="00B40482">
      <w:pPr>
        <w:rPr>
          <w:rFonts w:ascii="Calibri" w:hAnsi="Calibri"/>
          <w:b/>
          <w:sz w:val="22"/>
          <w:szCs w:val="22"/>
          <w:lang w:val="en-GB"/>
        </w:rPr>
      </w:pPr>
    </w:p>
    <w:p w:rsidR="00B40482" w:rsidRPr="00B40482" w:rsidRDefault="00B40482" w:rsidP="00B40482">
      <w:pPr>
        <w:rPr>
          <w:rFonts w:ascii="Calibri" w:hAnsi="Calibri"/>
          <w:b/>
          <w:sz w:val="22"/>
          <w:szCs w:val="22"/>
          <w:lang w:val="en-GB"/>
        </w:rPr>
      </w:pPr>
    </w:p>
    <w:p w:rsidR="00B40482" w:rsidRPr="00B40482" w:rsidRDefault="00B40482" w:rsidP="00B40482">
      <w:pPr>
        <w:rPr>
          <w:rFonts w:ascii="Calibri" w:hAnsi="Calibri"/>
          <w:b/>
          <w:sz w:val="22"/>
          <w:szCs w:val="22"/>
          <w:lang w:val="en-GB"/>
        </w:rPr>
      </w:pPr>
    </w:p>
    <w:p w:rsidR="00B40482" w:rsidRPr="00B40482" w:rsidRDefault="00B40482" w:rsidP="00B40482">
      <w:pPr>
        <w:rPr>
          <w:rFonts w:ascii="Calibri" w:hAnsi="Calibri"/>
          <w:b/>
          <w:sz w:val="22"/>
          <w:szCs w:val="22"/>
          <w:lang w:val="en-GB"/>
        </w:rPr>
      </w:pPr>
    </w:p>
    <w:p w:rsidR="00B40482" w:rsidRPr="00B40482" w:rsidRDefault="00B40482"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EB5450" w:rsidRPr="007077E1" w:rsidRDefault="00EB5450" w:rsidP="00B40482">
      <w:pPr>
        <w:rPr>
          <w:rFonts w:ascii="Calibri" w:hAnsi="Calibri"/>
          <w:b/>
          <w:sz w:val="8"/>
          <w:szCs w:val="22"/>
          <w:lang w:val="en-GB"/>
        </w:rPr>
      </w:pPr>
    </w:p>
    <w:p w:rsidR="00B40482" w:rsidRPr="00AB4817" w:rsidRDefault="00B40482" w:rsidP="005700D9">
      <w:pPr>
        <w:pStyle w:val="Heading1"/>
        <w:rPr>
          <w:rFonts w:ascii="Calibri" w:hAnsi="Calibri"/>
          <w:color w:val="0070C0"/>
        </w:rPr>
      </w:pPr>
      <w:r w:rsidRPr="00AB4817">
        <w:rPr>
          <w:rFonts w:ascii="Calibri" w:hAnsi="Calibri"/>
          <w:color w:val="0070C0"/>
        </w:rPr>
        <w:lastRenderedPageBreak/>
        <w:t>Foreword</w:t>
      </w:r>
    </w:p>
    <w:p w:rsidR="00EB5450" w:rsidRPr="00EB5450" w:rsidRDefault="00EB5450" w:rsidP="00B40482">
      <w:pPr>
        <w:rPr>
          <w:rFonts w:ascii="Calibri" w:hAnsi="Calibri"/>
          <w:b/>
          <w:sz w:val="22"/>
          <w:szCs w:val="22"/>
          <w:lang w:val="en-GB"/>
        </w:rPr>
      </w:pPr>
    </w:p>
    <w:p w:rsidR="004408C7" w:rsidRPr="004408C7" w:rsidRDefault="004408C7" w:rsidP="004408C7">
      <w:pPr>
        <w:rPr>
          <w:rFonts w:ascii="Calibri" w:hAnsi="Calibri"/>
          <w:bCs/>
          <w:szCs w:val="22"/>
          <w:lang w:val="en-GB"/>
        </w:rPr>
      </w:pPr>
      <w:r w:rsidRPr="004408C7">
        <w:rPr>
          <w:rFonts w:ascii="Calibri" w:hAnsi="Calibri"/>
          <w:bCs/>
          <w:szCs w:val="22"/>
          <w:lang w:val="en-GB"/>
        </w:rPr>
        <w:t>Safeguarding means protecting peoples' health, wellbeing and human rights, and enabling them to live free from harm, abuse and neglect. It is a key part of providing high-quality health and social care. Those most in need of protection include: children and adults at risk.</w:t>
      </w:r>
    </w:p>
    <w:p w:rsidR="004408C7" w:rsidRPr="004408C7" w:rsidRDefault="004408C7" w:rsidP="004408C7">
      <w:pPr>
        <w:rPr>
          <w:rFonts w:ascii="Calibri" w:hAnsi="Calibri"/>
          <w:bCs/>
          <w:szCs w:val="22"/>
          <w:lang w:val="en-GB"/>
        </w:rPr>
      </w:pPr>
    </w:p>
    <w:p w:rsidR="004408C7" w:rsidRPr="004408C7" w:rsidRDefault="004408C7" w:rsidP="004408C7">
      <w:pPr>
        <w:rPr>
          <w:rFonts w:ascii="Calibri" w:hAnsi="Calibri"/>
          <w:bCs/>
          <w:szCs w:val="22"/>
          <w:lang w:val="en-GB"/>
        </w:rPr>
      </w:pPr>
      <w:r w:rsidRPr="004408C7">
        <w:rPr>
          <w:rFonts w:ascii="Calibri" w:hAnsi="Calibri"/>
          <w:bCs/>
          <w:szCs w:val="22"/>
          <w:lang w:val="en-GB"/>
        </w:rPr>
        <w:t>Living a life that is free from harm and abuse is a fundamental right of every person.  Sharing the right information, at the right time, with the right people, is critical to good practise in safeguarding.</w:t>
      </w:r>
    </w:p>
    <w:p w:rsidR="004408C7" w:rsidRPr="004408C7" w:rsidRDefault="004408C7" w:rsidP="004408C7">
      <w:pPr>
        <w:rPr>
          <w:rFonts w:ascii="Calibri" w:hAnsi="Calibri"/>
          <w:bCs/>
          <w:szCs w:val="22"/>
          <w:lang w:val="en-GB"/>
        </w:rPr>
      </w:pPr>
    </w:p>
    <w:p w:rsidR="004408C7" w:rsidRPr="004408C7" w:rsidRDefault="004408C7" w:rsidP="004408C7">
      <w:pPr>
        <w:rPr>
          <w:rFonts w:ascii="Calibri" w:hAnsi="Calibri"/>
          <w:bCs/>
          <w:szCs w:val="22"/>
          <w:lang w:val="en-GB"/>
        </w:rPr>
      </w:pPr>
      <w:r w:rsidRPr="004408C7">
        <w:rPr>
          <w:rFonts w:ascii="Calibri" w:hAnsi="Calibri"/>
          <w:bCs/>
          <w:szCs w:val="22"/>
          <w:lang w:val="en-GB"/>
        </w:rPr>
        <w:t xml:space="preserve">All health care organisations have a duty outlined in legislation to </w:t>
      </w:r>
      <w:proofErr w:type="gramStart"/>
      <w:r w:rsidRPr="004408C7">
        <w:rPr>
          <w:rFonts w:ascii="Calibri" w:hAnsi="Calibri"/>
          <w:bCs/>
          <w:szCs w:val="22"/>
          <w:lang w:val="en-GB"/>
        </w:rPr>
        <w:t>make arrangements</w:t>
      </w:r>
      <w:proofErr w:type="gramEnd"/>
      <w:r w:rsidRPr="004408C7">
        <w:rPr>
          <w:rFonts w:ascii="Calibri" w:hAnsi="Calibri"/>
          <w:bCs/>
          <w:szCs w:val="22"/>
          <w:lang w:val="en-GB"/>
        </w:rPr>
        <w:t xml:space="preserve"> to safeguard and promote the welfare of children and adults at risk, and to co-operate with other agencies to protect these individuals. </w:t>
      </w:r>
    </w:p>
    <w:p w:rsidR="004408C7" w:rsidRPr="004408C7" w:rsidRDefault="004408C7" w:rsidP="004408C7">
      <w:pPr>
        <w:rPr>
          <w:rFonts w:ascii="Calibri" w:hAnsi="Calibri"/>
          <w:bCs/>
          <w:szCs w:val="22"/>
          <w:lang w:val="en-GB"/>
        </w:rPr>
      </w:pPr>
    </w:p>
    <w:p w:rsidR="004408C7" w:rsidRPr="004408C7" w:rsidRDefault="004408C7" w:rsidP="004408C7">
      <w:pPr>
        <w:rPr>
          <w:rFonts w:ascii="Calibri" w:hAnsi="Calibri"/>
          <w:bCs/>
          <w:szCs w:val="22"/>
          <w:lang w:val="en-GB"/>
        </w:rPr>
      </w:pPr>
      <w:r w:rsidRPr="004408C7">
        <w:rPr>
          <w:rFonts w:ascii="Calibri" w:hAnsi="Calibri"/>
          <w:bCs/>
          <w:szCs w:val="22"/>
          <w:lang w:val="en-GB"/>
        </w:rPr>
        <w:t>All staff, whether they work in a hospital, a care home, in general practice, or in providing community care, and whether they are employed by a public sector, private or not for profit organisation, have a responsibility to safeguard children and adults at risk of abuse or neglect in the NHS.</w:t>
      </w:r>
    </w:p>
    <w:p w:rsidR="00B40482" w:rsidRPr="00B40482" w:rsidRDefault="00B40482" w:rsidP="00B40482">
      <w:pPr>
        <w:rPr>
          <w:rFonts w:ascii="Calibri" w:hAnsi="Calibri"/>
          <w:sz w:val="22"/>
          <w:szCs w:val="22"/>
          <w:lang w:val="en-GB"/>
        </w:rPr>
      </w:pPr>
    </w:p>
    <w:p w:rsidR="00B40482" w:rsidRPr="00D85264" w:rsidRDefault="00B40482" w:rsidP="00B40482">
      <w:pPr>
        <w:rPr>
          <w:rFonts w:ascii="Calibri" w:hAnsi="Calibri"/>
          <w:b/>
          <w:sz w:val="28"/>
          <w:szCs w:val="22"/>
          <w:lang w:val="en-GB"/>
        </w:rPr>
      </w:pPr>
      <w:r w:rsidRPr="00D85264">
        <w:rPr>
          <w:rFonts w:ascii="Calibri" w:hAnsi="Calibri"/>
          <w:b/>
          <w:sz w:val="28"/>
          <w:szCs w:val="22"/>
          <w:lang w:val="en-GB"/>
        </w:rPr>
        <w:t>Why Community Pharmacy?</w:t>
      </w:r>
    </w:p>
    <w:p w:rsidR="00B40482" w:rsidRPr="00B40482" w:rsidRDefault="00B40482" w:rsidP="00B40482">
      <w:pPr>
        <w:rPr>
          <w:rFonts w:ascii="Calibri" w:hAnsi="Calibri"/>
          <w:sz w:val="22"/>
          <w:szCs w:val="22"/>
          <w:lang w:val="en-GB"/>
        </w:rPr>
      </w:pPr>
    </w:p>
    <w:p w:rsidR="004408C7" w:rsidRPr="004408C7" w:rsidRDefault="004408C7" w:rsidP="004408C7">
      <w:pPr>
        <w:rPr>
          <w:rFonts w:ascii="Calibri" w:hAnsi="Calibri"/>
          <w:szCs w:val="22"/>
          <w:lang w:val="en-GB"/>
        </w:rPr>
      </w:pPr>
      <w:r w:rsidRPr="004408C7">
        <w:rPr>
          <w:rFonts w:ascii="Calibri" w:hAnsi="Calibri"/>
          <w:szCs w:val="22"/>
          <w:lang w:val="en-GB"/>
        </w:rPr>
        <w:t xml:space="preserve">Safeguarding is everybody’s business and the safety and </w:t>
      </w:r>
      <w:proofErr w:type="spellStart"/>
      <w:r w:rsidRPr="004408C7">
        <w:rPr>
          <w:rFonts w:ascii="Calibri" w:hAnsi="Calibri"/>
          <w:szCs w:val="22"/>
          <w:lang w:val="en-GB"/>
        </w:rPr>
        <w:t>well being</w:t>
      </w:r>
      <w:proofErr w:type="spellEnd"/>
      <w:r w:rsidRPr="004408C7">
        <w:rPr>
          <w:rFonts w:ascii="Calibri" w:hAnsi="Calibri"/>
          <w:szCs w:val="22"/>
          <w:lang w:val="en-GB"/>
        </w:rPr>
        <w:t xml:space="preserve"> of those in vulnerable circumstances should be at the forefront of our business. </w:t>
      </w:r>
    </w:p>
    <w:p w:rsidR="004408C7" w:rsidRPr="004408C7" w:rsidRDefault="004408C7" w:rsidP="004408C7">
      <w:pPr>
        <w:rPr>
          <w:rFonts w:ascii="Calibri" w:hAnsi="Calibri"/>
          <w:szCs w:val="22"/>
          <w:lang w:val="en-GB"/>
        </w:rPr>
      </w:pPr>
    </w:p>
    <w:p w:rsidR="004408C7" w:rsidRPr="004408C7" w:rsidRDefault="004408C7" w:rsidP="004408C7">
      <w:pPr>
        <w:rPr>
          <w:rFonts w:ascii="Calibri" w:hAnsi="Calibri"/>
          <w:szCs w:val="22"/>
          <w:lang w:val="en-GB"/>
        </w:rPr>
      </w:pPr>
      <w:r w:rsidRPr="004408C7">
        <w:rPr>
          <w:rFonts w:ascii="Calibri" w:hAnsi="Calibri"/>
          <w:szCs w:val="22"/>
          <w:lang w:val="en-GB"/>
        </w:rPr>
        <w:t xml:space="preserve">Community </w:t>
      </w:r>
      <w:r>
        <w:rPr>
          <w:rFonts w:ascii="Calibri" w:hAnsi="Calibri"/>
          <w:szCs w:val="22"/>
          <w:lang w:val="en-GB"/>
        </w:rPr>
        <w:t>p</w:t>
      </w:r>
      <w:r w:rsidRPr="004408C7">
        <w:rPr>
          <w:rFonts w:ascii="Calibri" w:hAnsi="Calibri"/>
          <w:szCs w:val="22"/>
          <w:lang w:val="en-GB"/>
        </w:rPr>
        <w:t>harmac</w:t>
      </w:r>
      <w:r>
        <w:rPr>
          <w:rFonts w:ascii="Calibri" w:hAnsi="Calibri"/>
          <w:szCs w:val="22"/>
          <w:lang w:val="en-GB"/>
        </w:rPr>
        <w:t xml:space="preserve">y professionals </w:t>
      </w:r>
      <w:r w:rsidRPr="004408C7">
        <w:rPr>
          <w:rFonts w:ascii="Calibri" w:hAnsi="Calibri"/>
          <w:szCs w:val="22"/>
          <w:lang w:val="en-GB"/>
        </w:rPr>
        <w:t xml:space="preserve">hold a unique position amongst healthcare professionals to be able to support the safeguarding agenda. This is due to our immediate accessibility and knowledge of the community. </w:t>
      </w:r>
      <w:proofErr w:type="gramStart"/>
      <w:r w:rsidRPr="004408C7">
        <w:rPr>
          <w:rFonts w:ascii="Calibri" w:hAnsi="Calibri"/>
          <w:szCs w:val="22"/>
          <w:lang w:val="en-GB"/>
        </w:rPr>
        <w:t>Therefore</w:t>
      </w:r>
      <w:proofErr w:type="gramEnd"/>
      <w:r w:rsidRPr="004408C7">
        <w:rPr>
          <w:rFonts w:ascii="Calibri" w:hAnsi="Calibri"/>
          <w:szCs w:val="22"/>
          <w:lang w:val="en-GB"/>
        </w:rPr>
        <w:t xml:space="preserve"> we are a rich source of intelligence to the local authorities to help protect children and adults at risk.</w:t>
      </w:r>
    </w:p>
    <w:p w:rsidR="004408C7" w:rsidRPr="004408C7" w:rsidRDefault="004408C7" w:rsidP="004408C7">
      <w:pPr>
        <w:rPr>
          <w:rFonts w:ascii="Calibri" w:hAnsi="Calibri"/>
          <w:szCs w:val="22"/>
          <w:lang w:val="en-GB"/>
        </w:rPr>
      </w:pPr>
    </w:p>
    <w:p w:rsidR="004408C7" w:rsidRPr="004408C7" w:rsidRDefault="004408C7" w:rsidP="004408C7">
      <w:pPr>
        <w:rPr>
          <w:rFonts w:ascii="Calibri" w:hAnsi="Calibri"/>
          <w:szCs w:val="22"/>
          <w:lang w:val="en-GB"/>
        </w:rPr>
      </w:pPr>
      <w:r w:rsidRPr="004408C7">
        <w:rPr>
          <w:rFonts w:ascii="Calibri" w:hAnsi="Calibri"/>
          <w:szCs w:val="22"/>
          <w:lang w:val="en-GB"/>
        </w:rPr>
        <w:t xml:space="preserve">No single professional can have a full picture of an adult at risk or children’s needs, if children and families are to receive the right help at the right time, everyone who </w:t>
      </w:r>
      <w:proofErr w:type="gramStart"/>
      <w:r w:rsidRPr="004408C7">
        <w:rPr>
          <w:rFonts w:ascii="Calibri" w:hAnsi="Calibri"/>
          <w:szCs w:val="22"/>
          <w:lang w:val="en-GB"/>
        </w:rPr>
        <w:t>comes into contact with</w:t>
      </w:r>
      <w:proofErr w:type="gramEnd"/>
      <w:r w:rsidRPr="004408C7">
        <w:rPr>
          <w:rFonts w:ascii="Calibri" w:hAnsi="Calibri"/>
          <w:szCs w:val="22"/>
          <w:lang w:val="en-GB"/>
        </w:rPr>
        <w:t xml:space="preserve"> them has a role to play in identifying concerns, sharing information and taking prompt action.</w:t>
      </w:r>
    </w:p>
    <w:p w:rsidR="004408C7" w:rsidRPr="004408C7" w:rsidRDefault="004408C7" w:rsidP="004408C7">
      <w:pPr>
        <w:rPr>
          <w:rFonts w:ascii="Calibri" w:hAnsi="Calibri"/>
          <w:szCs w:val="22"/>
          <w:lang w:val="en-GB"/>
        </w:rPr>
      </w:pPr>
    </w:p>
    <w:p w:rsidR="004408C7" w:rsidRPr="004408C7" w:rsidRDefault="004408C7" w:rsidP="004408C7">
      <w:pPr>
        <w:rPr>
          <w:rFonts w:ascii="Calibri" w:hAnsi="Calibri"/>
          <w:szCs w:val="22"/>
          <w:lang w:val="en-GB"/>
        </w:rPr>
      </w:pPr>
      <w:r w:rsidRPr="004408C7">
        <w:rPr>
          <w:rFonts w:ascii="Calibri" w:hAnsi="Calibri"/>
          <w:szCs w:val="22"/>
          <w:lang w:val="en-GB"/>
        </w:rPr>
        <w:t>No professional should assume that someone else will pass on information which they think may be critical to keeping a child or adult at risk safe and free from harm.</w:t>
      </w:r>
    </w:p>
    <w:p w:rsidR="007077E1" w:rsidRPr="005700D9" w:rsidRDefault="00480669" w:rsidP="00D85264">
      <w:pPr>
        <w:rPr>
          <w:sz w:val="2"/>
          <w:lang w:val="en-GB"/>
        </w:rPr>
      </w:pPr>
      <w:r>
        <w:rPr>
          <w:lang w:val="en-GB"/>
        </w:rPr>
        <w:br w:type="page"/>
      </w:r>
    </w:p>
    <w:p w:rsidR="00B40482" w:rsidRPr="00AB4817" w:rsidRDefault="00B40482" w:rsidP="005700D9">
      <w:pPr>
        <w:pStyle w:val="Heading1"/>
        <w:rPr>
          <w:rFonts w:ascii="Calibri" w:hAnsi="Calibri"/>
          <w:color w:val="0070C0"/>
        </w:rPr>
      </w:pPr>
      <w:r w:rsidRPr="00AB4817">
        <w:rPr>
          <w:rFonts w:ascii="Calibri" w:hAnsi="Calibri"/>
          <w:color w:val="0070C0"/>
        </w:rPr>
        <w:lastRenderedPageBreak/>
        <w:t>Principles and Values</w:t>
      </w:r>
    </w:p>
    <w:p w:rsidR="00B40482" w:rsidRPr="00B40482" w:rsidRDefault="00B40482" w:rsidP="00B40482">
      <w:pPr>
        <w:rPr>
          <w:rFonts w:ascii="Calibri" w:hAnsi="Calibri"/>
          <w:sz w:val="22"/>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We believe that safeguarding children and adults at risk is everybody’s business</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We believe that everybody has the right to live free from harm</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We will ensure all pharmacy colleagues read, understand and comply with the Safeguarding Policy and Procedure</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We will have a Safeguarding Lead in every pharmacy that is trained to level 2</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We will ensure that all registrants working in pharmacy are trained to level 2</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We will ensure Pharmacy Superintendent’s Office colleagues will be trained to level 3</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We will have a Designated Safeguarding Lead</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We have an awareness of our safeguarding responsibilities throughout every level of the organisation</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 xml:space="preserve">We will have a single safeguarding policy to cover children and adults at risk. </w:t>
      </w:r>
      <w:r w:rsidRPr="004B4B4A">
        <w:rPr>
          <w:rFonts w:ascii="Calibri" w:hAnsi="Calibri"/>
          <w:b/>
          <w:szCs w:val="22"/>
          <w:lang w:val="en-GB"/>
        </w:rPr>
        <w:t>Appendices C &amp; D</w:t>
      </w:r>
      <w:r w:rsidRPr="004B4B4A">
        <w:rPr>
          <w:rFonts w:ascii="Calibri" w:hAnsi="Calibri"/>
          <w:szCs w:val="22"/>
          <w:lang w:val="en-GB"/>
        </w:rPr>
        <w:t xml:space="preserve"> recognise the separate legal frameworks for these distinct groups </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 xml:space="preserve">We believe in safe recruitment practices </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 xml:space="preserve">We believe in ensuring that </w:t>
      </w:r>
      <w:proofErr w:type="gramStart"/>
      <w:r w:rsidRPr="004B4B4A">
        <w:rPr>
          <w:rFonts w:ascii="Calibri" w:hAnsi="Calibri"/>
          <w:szCs w:val="22"/>
          <w:lang w:val="en-GB"/>
        </w:rPr>
        <w:t>colleagues</w:t>
      </w:r>
      <w:proofErr w:type="gramEnd"/>
      <w:r w:rsidRPr="004B4B4A">
        <w:rPr>
          <w:rFonts w:ascii="Calibri" w:hAnsi="Calibri"/>
          <w:szCs w:val="22"/>
          <w:lang w:val="en-GB"/>
        </w:rPr>
        <w:t xml:space="preserve"> safety is paramount throughout any safeguarding referrals</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We believe that unless people’s lives are improved all safeguarding work is purposeless</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Colleagues have access to Whistleblowing policy, Chaperone policy, Lone Worker policy and a Prevent strategy</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The Safeguarding Policy and Procedures apply in all the domiciles we operate within</w:t>
      </w:r>
    </w:p>
    <w:p w:rsidR="004B4B4A" w:rsidRPr="004B4B4A" w:rsidRDefault="004B4B4A" w:rsidP="004B4B4A">
      <w:pPr>
        <w:rPr>
          <w:rFonts w:ascii="Calibri" w:hAnsi="Calibri"/>
          <w:szCs w:val="22"/>
          <w:lang w:val="en-GB"/>
        </w:rPr>
      </w:pPr>
    </w:p>
    <w:p w:rsidR="004B4B4A" w:rsidRPr="004B4B4A" w:rsidRDefault="004B4B4A" w:rsidP="004B4B4A">
      <w:pPr>
        <w:numPr>
          <w:ilvl w:val="0"/>
          <w:numId w:val="11"/>
        </w:numPr>
        <w:tabs>
          <w:tab w:val="num" w:pos="284"/>
        </w:tabs>
        <w:rPr>
          <w:rFonts w:ascii="Calibri" w:hAnsi="Calibri"/>
          <w:szCs w:val="22"/>
          <w:lang w:val="en-GB"/>
        </w:rPr>
      </w:pPr>
      <w:r w:rsidRPr="004B4B4A">
        <w:rPr>
          <w:rFonts w:ascii="Calibri" w:hAnsi="Calibri"/>
          <w:szCs w:val="22"/>
          <w:lang w:val="en-GB"/>
        </w:rPr>
        <w:t>We will review the safeguarding policy and procedures on a regular basis to make sure they are still relevant and effective</w:t>
      </w:r>
    </w:p>
    <w:p w:rsidR="004B4B4A" w:rsidRPr="004B4B4A" w:rsidRDefault="004B4B4A" w:rsidP="004B4B4A">
      <w:pPr>
        <w:rPr>
          <w:rFonts w:ascii="Calibri" w:hAnsi="Calibri"/>
          <w:szCs w:val="22"/>
          <w:lang w:val="en-GB"/>
        </w:rPr>
      </w:pPr>
    </w:p>
    <w:p w:rsidR="00B40482" w:rsidRPr="00B40482" w:rsidRDefault="00B40482" w:rsidP="00B40482">
      <w:pPr>
        <w:rPr>
          <w:rFonts w:ascii="Calibri" w:hAnsi="Calibri"/>
          <w:sz w:val="22"/>
          <w:szCs w:val="22"/>
          <w:lang w:val="en-GB"/>
        </w:rPr>
      </w:pPr>
    </w:p>
    <w:p w:rsidR="00B40482" w:rsidRDefault="00B40482" w:rsidP="00B40482">
      <w:pPr>
        <w:rPr>
          <w:rFonts w:ascii="Calibri" w:hAnsi="Calibri"/>
          <w:sz w:val="22"/>
          <w:szCs w:val="22"/>
          <w:lang w:val="en-GB"/>
        </w:rPr>
      </w:pPr>
    </w:p>
    <w:p w:rsidR="00EB5450" w:rsidRDefault="00EB5450" w:rsidP="00B40482">
      <w:pPr>
        <w:rPr>
          <w:rFonts w:ascii="Calibri" w:hAnsi="Calibri"/>
          <w:sz w:val="22"/>
          <w:szCs w:val="22"/>
          <w:lang w:val="en-GB"/>
        </w:rPr>
      </w:pPr>
    </w:p>
    <w:p w:rsidR="00EB5450" w:rsidRDefault="00EB5450" w:rsidP="00B40482">
      <w:pPr>
        <w:rPr>
          <w:rFonts w:ascii="Calibri" w:hAnsi="Calibri"/>
          <w:sz w:val="22"/>
          <w:szCs w:val="22"/>
          <w:lang w:val="en-GB"/>
        </w:rPr>
      </w:pPr>
    </w:p>
    <w:p w:rsidR="004B4B4A" w:rsidRDefault="004B4B4A" w:rsidP="00B40482">
      <w:pPr>
        <w:rPr>
          <w:rFonts w:ascii="Calibri" w:hAnsi="Calibri"/>
          <w:sz w:val="22"/>
          <w:szCs w:val="22"/>
          <w:lang w:val="en-GB"/>
        </w:rPr>
      </w:pPr>
    </w:p>
    <w:p w:rsidR="00EB5450" w:rsidRDefault="00EB5450" w:rsidP="00B40482">
      <w:pPr>
        <w:rPr>
          <w:rFonts w:ascii="Calibri" w:hAnsi="Calibri"/>
          <w:sz w:val="22"/>
          <w:szCs w:val="22"/>
          <w:lang w:val="en-GB"/>
        </w:rPr>
      </w:pPr>
    </w:p>
    <w:p w:rsidR="00EB5450" w:rsidRDefault="00EB5450" w:rsidP="00B40482">
      <w:pPr>
        <w:rPr>
          <w:rFonts w:ascii="Calibri" w:hAnsi="Calibri"/>
          <w:sz w:val="22"/>
          <w:szCs w:val="22"/>
          <w:lang w:val="en-GB"/>
        </w:rPr>
      </w:pPr>
    </w:p>
    <w:p w:rsidR="00EB5450" w:rsidRDefault="00EB5450" w:rsidP="00B40482">
      <w:pPr>
        <w:rPr>
          <w:rFonts w:ascii="Calibri" w:hAnsi="Calibri"/>
          <w:sz w:val="22"/>
          <w:szCs w:val="22"/>
          <w:lang w:val="en-GB"/>
        </w:rPr>
      </w:pPr>
    </w:p>
    <w:p w:rsidR="00EB5450" w:rsidRDefault="00EB5450" w:rsidP="00B40482">
      <w:pPr>
        <w:rPr>
          <w:rFonts w:ascii="Calibri" w:hAnsi="Calibri"/>
          <w:sz w:val="22"/>
          <w:szCs w:val="22"/>
          <w:lang w:val="en-GB"/>
        </w:rPr>
      </w:pPr>
    </w:p>
    <w:p w:rsidR="00635F1E" w:rsidRDefault="00635F1E" w:rsidP="00B40482">
      <w:pPr>
        <w:rPr>
          <w:rFonts w:ascii="Calibri" w:hAnsi="Calibri"/>
          <w:sz w:val="22"/>
          <w:szCs w:val="22"/>
          <w:lang w:val="en-GB"/>
        </w:rPr>
      </w:pPr>
    </w:p>
    <w:p w:rsidR="00B40482" w:rsidRPr="00AB4817" w:rsidRDefault="00B40482" w:rsidP="005700D9">
      <w:pPr>
        <w:pStyle w:val="Heading1"/>
        <w:rPr>
          <w:rFonts w:ascii="Calibri" w:hAnsi="Calibri"/>
          <w:color w:val="0070C0"/>
          <w:lang w:val="en-GB"/>
        </w:rPr>
      </w:pPr>
      <w:r w:rsidRPr="00AB4817">
        <w:rPr>
          <w:rFonts w:ascii="Calibri" w:hAnsi="Calibri"/>
          <w:color w:val="0070C0"/>
          <w:lang w:val="en-GB"/>
        </w:rPr>
        <w:lastRenderedPageBreak/>
        <w:t>Defini</w:t>
      </w:r>
      <w:r w:rsidR="004B4B4A">
        <w:rPr>
          <w:rFonts w:ascii="Calibri" w:hAnsi="Calibri"/>
          <w:color w:val="0070C0"/>
          <w:lang w:val="en-GB"/>
        </w:rPr>
        <w:t>t</w:t>
      </w:r>
      <w:r w:rsidRPr="00AB4817">
        <w:rPr>
          <w:rFonts w:ascii="Calibri" w:hAnsi="Calibri"/>
          <w:color w:val="0070C0"/>
          <w:lang w:val="en-GB"/>
        </w:rPr>
        <w:t>ions of Abuse or neglect</w:t>
      </w:r>
    </w:p>
    <w:p w:rsidR="00B40482" w:rsidRPr="00B40482" w:rsidRDefault="00B40482" w:rsidP="00B40482">
      <w:pPr>
        <w:rPr>
          <w:rFonts w:ascii="Calibri" w:hAnsi="Calibri"/>
          <w:sz w:val="22"/>
          <w:szCs w:val="22"/>
          <w:lang w:val="en-GB"/>
        </w:rPr>
      </w:pPr>
    </w:p>
    <w:p w:rsidR="004B4B4A" w:rsidRPr="004B4B4A" w:rsidRDefault="004B4B4A" w:rsidP="004B4B4A">
      <w:pPr>
        <w:rPr>
          <w:rFonts w:ascii="Calibri" w:hAnsi="Calibri"/>
          <w:szCs w:val="22"/>
          <w:lang w:val="en-GB"/>
        </w:rPr>
      </w:pPr>
      <w:r w:rsidRPr="004B4B4A">
        <w:rPr>
          <w:rFonts w:ascii="Calibri" w:hAnsi="Calibri"/>
          <w:szCs w:val="22"/>
          <w:lang w:val="en-GB"/>
        </w:rPr>
        <w:t>Abuse or neglect may be the result of deliberate intent, negligence or ignorance. Whilst it is acknowledged that abuse or neglect can take different forms, the Care Act guidance identifies the following types of abuse or neglect</w:t>
      </w:r>
    </w:p>
    <w:p w:rsidR="004B4B4A" w:rsidRPr="004B4B4A" w:rsidRDefault="004B4B4A" w:rsidP="004B4B4A">
      <w:pPr>
        <w:rPr>
          <w:rFonts w:ascii="Calibri" w:hAnsi="Calibri"/>
          <w:szCs w:val="22"/>
          <w:lang w:val="en-GB"/>
        </w:rPr>
      </w:pPr>
    </w:p>
    <w:p w:rsidR="004B4B4A" w:rsidRPr="004B4B4A" w:rsidRDefault="004B4B4A" w:rsidP="004B4B4A">
      <w:pPr>
        <w:numPr>
          <w:ilvl w:val="0"/>
          <w:numId w:val="15"/>
        </w:numPr>
        <w:rPr>
          <w:rFonts w:ascii="Calibri" w:hAnsi="Calibri"/>
          <w:szCs w:val="22"/>
          <w:lang w:val="en-GB"/>
        </w:rPr>
      </w:pPr>
      <w:r w:rsidRPr="004B4B4A">
        <w:rPr>
          <w:rFonts w:ascii="Calibri" w:hAnsi="Calibri"/>
          <w:szCs w:val="22"/>
          <w:lang w:val="en-GB"/>
        </w:rPr>
        <w:t>Physical Abuse</w:t>
      </w:r>
    </w:p>
    <w:p w:rsidR="004B4B4A" w:rsidRPr="004B4B4A" w:rsidRDefault="004B4B4A" w:rsidP="004B4B4A">
      <w:pPr>
        <w:numPr>
          <w:ilvl w:val="0"/>
          <w:numId w:val="15"/>
        </w:numPr>
        <w:rPr>
          <w:rFonts w:ascii="Calibri" w:hAnsi="Calibri"/>
          <w:szCs w:val="22"/>
          <w:lang w:val="en-GB"/>
        </w:rPr>
      </w:pPr>
      <w:r w:rsidRPr="004B4B4A">
        <w:rPr>
          <w:rFonts w:ascii="Calibri" w:hAnsi="Calibri"/>
          <w:szCs w:val="22"/>
          <w:lang w:val="en-GB"/>
        </w:rPr>
        <w:t>Domestic Violence</w:t>
      </w:r>
    </w:p>
    <w:p w:rsidR="004B4B4A" w:rsidRPr="004B4B4A" w:rsidRDefault="004B4B4A" w:rsidP="004B4B4A">
      <w:pPr>
        <w:numPr>
          <w:ilvl w:val="0"/>
          <w:numId w:val="15"/>
        </w:numPr>
        <w:rPr>
          <w:rFonts w:ascii="Calibri" w:hAnsi="Calibri"/>
          <w:szCs w:val="22"/>
          <w:lang w:val="en-GB"/>
        </w:rPr>
      </w:pPr>
      <w:r w:rsidRPr="004B4B4A">
        <w:rPr>
          <w:rFonts w:ascii="Calibri" w:hAnsi="Calibri"/>
          <w:szCs w:val="22"/>
          <w:lang w:val="en-GB"/>
        </w:rPr>
        <w:t>Female Genital Mutilation</w:t>
      </w:r>
    </w:p>
    <w:p w:rsidR="004B4B4A" w:rsidRPr="004B4B4A" w:rsidRDefault="004B4B4A" w:rsidP="004B4B4A">
      <w:pPr>
        <w:numPr>
          <w:ilvl w:val="0"/>
          <w:numId w:val="15"/>
        </w:numPr>
        <w:rPr>
          <w:rFonts w:ascii="Calibri" w:hAnsi="Calibri"/>
          <w:szCs w:val="22"/>
          <w:lang w:val="en-GB"/>
        </w:rPr>
      </w:pPr>
      <w:r w:rsidRPr="004B4B4A">
        <w:rPr>
          <w:rFonts w:ascii="Calibri" w:hAnsi="Calibri"/>
          <w:szCs w:val="22"/>
          <w:lang w:val="en-GB"/>
        </w:rPr>
        <w:t xml:space="preserve">Sexual abuse </w:t>
      </w:r>
    </w:p>
    <w:p w:rsidR="004B4B4A" w:rsidRPr="004B4B4A" w:rsidRDefault="004B4B4A" w:rsidP="004B4B4A">
      <w:pPr>
        <w:numPr>
          <w:ilvl w:val="0"/>
          <w:numId w:val="15"/>
        </w:numPr>
        <w:rPr>
          <w:rFonts w:ascii="Calibri" w:hAnsi="Calibri"/>
          <w:szCs w:val="22"/>
          <w:lang w:val="en-GB"/>
        </w:rPr>
      </w:pPr>
      <w:r w:rsidRPr="004B4B4A">
        <w:rPr>
          <w:rFonts w:ascii="Calibri" w:hAnsi="Calibri"/>
          <w:szCs w:val="22"/>
          <w:lang w:val="en-GB"/>
        </w:rPr>
        <w:t>Child sex exploitation</w:t>
      </w:r>
    </w:p>
    <w:p w:rsidR="004B4B4A" w:rsidRPr="004B4B4A" w:rsidRDefault="004B4B4A" w:rsidP="004B4B4A">
      <w:pPr>
        <w:numPr>
          <w:ilvl w:val="0"/>
          <w:numId w:val="15"/>
        </w:numPr>
        <w:rPr>
          <w:rFonts w:ascii="Calibri" w:hAnsi="Calibri"/>
          <w:szCs w:val="22"/>
          <w:lang w:val="en-GB"/>
        </w:rPr>
      </w:pPr>
      <w:r w:rsidRPr="004B4B4A">
        <w:rPr>
          <w:rFonts w:ascii="Calibri" w:hAnsi="Calibri"/>
          <w:szCs w:val="22"/>
          <w:lang w:val="en-GB"/>
        </w:rPr>
        <w:t>Psychological abuse</w:t>
      </w:r>
    </w:p>
    <w:p w:rsidR="004B4B4A" w:rsidRPr="004B4B4A" w:rsidRDefault="004B4B4A" w:rsidP="004B4B4A">
      <w:pPr>
        <w:numPr>
          <w:ilvl w:val="0"/>
          <w:numId w:val="15"/>
        </w:numPr>
        <w:rPr>
          <w:rFonts w:ascii="Calibri" w:hAnsi="Calibri"/>
          <w:szCs w:val="22"/>
          <w:lang w:val="en-GB"/>
        </w:rPr>
      </w:pPr>
      <w:r w:rsidRPr="004B4B4A">
        <w:rPr>
          <w:rFonts w:ascii="Calibri" w:hAnsi="Calibri"/>
          <w:szCs w:val="22"/>
          <w:lang w:val="en-GB"/>
        </w:rPr>
        <w:t>Financial or material abuse</w:t>
      </w:r>
    </w:p>
    <w:p w:rsidR="004B4B4A" w:rsidRPr="004B4B4A" w:rsidRDefault="004B4B4A" w:rsidP="004B4B4A">
      <w:pPr>
        <w:numPr>
          <w:ilvl w:val="0"/>
          <w:numId w:val="15"/>
        </w:numPr>
        <w:rPr>
          <w:rFonts w:ascii="Calibri" w:hAnsi="Calibri"/>
          <w:szCs w:val="22"/>
          <w:lang w:val="en-GB"/>
        </w:rPr>
      </w:pPr>
      <w:r w:rsidRPr="004B4B4A">
        <w:rPr>
          <w:rFonts w:ascii="Calibri" w:hAnsi="Calibri"/>
          <w:szCs w:val="22"/>
          <w:lang w:val="en-GB"/>
        </w:rPr>
        <w:t>Modern slavery</w:t>
      </w:r>
    </w:p>
    <w:p w:rsidR="004B4B4A" w:rsidRPr="004B4B4A" w:rsidRDefault="004B4B4A" w:rsidP="004B4B4A">
      <w:pPr>
        <w:numPr>
          <w:ilvl w:val="0"/>
          <w:numId w:val="15"/>
        </w:numPr>
        <w:rPr>
          <w:rFonts w:ascii="Calibri" w:hAnsi="Calibri"/>
          <w:szCs w:val="22"/>
          <w:lang w:val="en-GB"/>
        </w:rPr>
      </w:pPr>
      <w:r w:rsidRPr="004B4B4A">
        <w:rPr>
          <w:rFonts w:ascii="Calibri" w:hAnsi="Calibri"/>
          <w:szCs w:val="22"/>
          <w:lang w:val="en-GB"/>
        </w:rPr>
        <w:t>Discriminatory abuse</w:t>
      </w:r>
    </w:p>
    <w:p w:rsidR="004B4B4A" w:rsidRPr="004B4B4A" w:rsidRDefault="004B4B4A" w:rsidP="004B4B4A">
      <w:pPr>
        <w:numPr>
          <w:ilvl w:val="0"/>
          <w:numId w:val="15"/>
        </w:numPr>
        <w:rPr>
          <w:rFonts w:ascii="Calibri" w:hAnsi="Calibri"/>
          <w:szCs w:val="22"/>
          <w:lang w:val="en-GB"/>
        </w:rPr>
      </w:pPr>
      <w:r w:rsidRPr="004B4B4A">
        <w:rPr>
          <w:rFonts w:ascii="Calibri" w:hAnsi="Calibri"/>
          <w:szCs w:val="22"/>
          <w:lang w:val="en-GB"/>
        </w:rPr>
        <w:t>Organisational abuse</w:t>
      </w:r>
    </w:p>
    <w:p w:rsidR="004B4B4A" w:rsidRPr="004B4B4A" w:rsidRDefault="004B4B4A" w:rsidP="004B4B4A">
      <w:pPr>
        <w:numPr>
          <w:ilvl w:val="0"/>
          <w:numId w:val="15"/>
        </w:numPr>
        <w:rPr>
          <w:rFonts w:ascii="Calibri" w:hAnsi="Calibri"/>
          <w:szCs w:val="22"/>
          <w:lang w:val="en-GB"/>
        </w:rPr>
      </w:pPr>
      <w:r w:rsidRPr="004B4B4A">
        <w:rPr>
          <w:rFonts w:ascii="Calibri" w:hAnsi="Calibri"/>
          <w:szCs w:val="22"/>
          <w:lang w:val="en-GB"/>
        </w:rPr>
        <w:t>Neglect and acts of omission</w:t>
      </w:r>
    </w:p>
    <w:p w:rsidR="004B4B4A" w:rsidRPr="004B4B4A" w:rsidRDefault="004B4B4A" w:rsidP="004B4B4A">
      <w:pPr>
        <w:numPr>
          <w:ilvl w:val="0"/>
          <w:numId w:val="15"/>
        </w:numPr>
        <w:rPr>
          <w:rFonts w:ascii="Calibri" w:hAnsi="Calibri"/>
          <w:szCs w:val="22"/>
          <w:lang w:val="en-GB"/>
        </w:rPr>
      </w:pPr>
      <w:r w:rsidRPr="004B4B4A">
        <w:rPr>
          <w:rFonts w:ascii="Calibri" w:hAnsi="Calibri"/>
          <w:szCs w:val="22"/>
          <w:lang w:val="en-GB"/>
        </w:rPr>
        <w:t>Self neglect</w:t>
      </w:r>
    </w:p>
    <w:p w:rsidR="004B4B4A" w:rsidRPr="004B4B4A" w:rsidRDefault="004B4B4A" w:rsidP="004B4B4A">
      <w:pPr>
        <w:rPr>
          <w:rFonts w:ascii="Calibri" w:hAnsi="Calibri"/>
          <w:szCs w:val="22"/>
          <w:lang w:val="en-GB"/>
        </w:rPr>
      </w:pPr>
    </w:p>
    <w:p w:rsidR="004B4B4A" w:rsidRPr="004B4B4A" w:rsidRDefault="004B4B4A" w:rsidP="004B4B4A">
      <w:pPr>
        <w:rPr>
          <w:rFonts w:ascii="Calibri" w:hAnsi="Calibri"/>
          <w:szCs w:val="22"/>
          <w:lang w:val="en-GB"/>
        </w:rPr>
      </w:pPr>
      <w:r w:rsidRPr="004B4B4A">
        <w:rPr>
          <w:rFonts w:ascii="Calibri" w:hAnsi="Calibri"/>
          <w:szCs w:val="22"/>
          <w:lang w:val="en-GB"/>
        </w:rPr>
        <w:t xml:space="preserve">See </w:t>
      </w:r>
      <w:hyperlink w:anchor="_Appendix_A_-" w:history="1">
        <w:r w:rsidRPr="005700D9">
          <w:rPr>
            <w:rStyle w:val="Hyperlink"/>
            <w:rFonts w:ascii="Calibri" w:hAnsi="Calibri"/>
            <w:b/>
            <w:szCs w:val="22"/>
            <w:lang w:val="en-GB"/>
          </w:rPr>
          <w:t>Appendix A</w:t>
        </w:r>
      </w:hyperlink>
      <w:r w:rsidRPr="004B4B4A">
        <w:rPr>
          <w:rFonts w:ascii="Calibri" w:hAnsi="Calibri"/>
          <w:szCs w:val="22"/>
          <w:lang w:val="en-GB"/>
        </w:rPr>
        <w:t xml:space="preserve"> for further details</w:t>
      </w: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b/>
          <w:sz w:val="22"/>
          <w:szCs w:val="22"/>
          <w:lang w:val="en-GB"/>
        </w:rPr>
      </w:pPr>
    </w:p>
    <w:p w:rsidR="00B40482" w:rsidRPr="00B40482" w:rsidRDefault="00B40482" w:rsidP="00B40482">
      <w:pPr>
        <w:rPr>
          <w:rFonts w:ascii="Calibri" w:hAnsi="Calibri"/>
          <w:b/>
          <w:sz w:val="22"/>
          <w:szCs w:val="22"/>
          <w:lang w:val="en-GB"/>
        </w:rPr>
      </w:pPr>
    </w:p>
    <w:p w:rsidR="00B40482" w:rsidRPr="00B40482" w:rsidRDefault="00B40482" w:rsidP="00B40482">
      <w:pPr>
        <w:rPr>
          <w:rFonts w:ascii="Calibri" w:hAnsi="Calibri"/>
          <w:b/>
          <w:sz w:val="22"/>
          <w:szCs w:val="22"/>
          <w:lang w:val="en-GB"/>
        </w:rPr>
      </w:pPr>
    </w:p>
    <w:p w:rsidR="00B40482" w:rsidRPr="00B40482" w:rsidRDefault="00B40482"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EB5450" w:rsidRDefault="00EB5450" w:rsidP="00B40482">
      <w:pPr>
        <w:rPr>
          <w:rFonts w:ascii="Calibri" w:hAnsi="Calibri"/>
          <w:b/>
          <w:sz w:val="22"/>
          <w:szCs w:val="22"/>
          <w:lang w:val="en-GB"/>
        </w:rPr>
      </w:pPr>
    </w:p>
    <w:p w:rsidR="007077E1" w:rsidRPr="001262A8" w:rsidRDefault="007077E1" w:rsidP="00B40482">
      <w:pPr>
        <w:rPr>
          <w:rFonts w:ascii="Calibri" w:hAnsi="Calibri"/>
          <w:b/>
          <w:sz w:val="10"/>
          <w:szCs w:val="22"/>
          <w:lang w:val="en-GB"/>
        </w:rPr>
      </w:pPr>
    </w:p>
    <w:p w:rsidR="00B40482" w:rsidRPr="00AB4817" w:rsidRDefault="00B40482" w:rsidP="005700D9">
      <w:pPr>
        <w:pStyle w:val="Heading1"/>
        <w:rPr>
          <w:rFonts w:ascii="Calibri" w:hAnsi="Calibri"/>
          <w:color w:val="0070C0"/>
          <w:lang w:val="en-GB"/>
        </w:rPr>
      </w:pPr>
      <w:r w:rsidRPr="00AB4817">
        <w:rPr>
          <w:rFonts w:ascii="Calibri" w:hAnsi="Calibri"/>
          <w:color w:val="0070C0"/>
          <w:lang w:val="en-GB"/>
        </w:rPr>
        <w:lastRenderedPageBreak/>
        <w:t>Roles and Responsibilities (company/pharmacy specific)</w:t>
      </w:r>
    </w:p>
    <w:p w:rsidR="00EB5450" w:rsidRPr="005700D9" w:rsidRDefault="007077E1" w:rsidP="00B40482">
      <w:pPr>
        <w:contextualSpacing/>
        <w:rPr>
          <w:rFonts w:ascii="Calibri" w:hAnsi="Calibri"/>
          <w:b/>
          <w:sz w:val="2"/>
          <w:szCs w:val="22"/>
          <w:lang w:val="en-GB"/>
        </w:rPr>
      </w:pPr>
      <w:r>
        <w:rPr>
          <w:rFonts w:ascii="Calibri" w:hAnsi="Calibri"/>
          <w:b/>
          <w:sz w:val="22"/>
          <w:szCs w:val="22"/>
          <w:lang w:val="en-GB"/>
        </w:rPr>
        <w:br w:type="page"/>
      </w:r>
    </w:p>
    <w:p w:rsidR="00B40482" w:rsidRPr="00AB4817" w:rsidRDefault="00B40482" w:rsidP="005700D9">
      <w:pPr>
        <w:pStyle w:val="Heading1"/>
        <w:rPr>
          <w:rFonts w:ascii="Calibri" w:hAnsi="Calibri"/>
          <w:color w:val="0070C0"/>
          <w:lang w:val="en-GB"/>
        </w:rPr>
      </w:pPr>
      <w:r w:rsidRPr="00AB4817">
        <w:rPr>
          <w:rFonts w:ascii="Calibri" w:hAnsi="Calibri"/>
          <w:color w:val="0070C0"/>
          <w:lang w:val="en-GB"/>
        </w:rPr>
        <w:lastRenderedPageBreak/>
        <w:t>Procedure (company specific)</w:t>
      </w: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Pr="00B40482" w:rsidRDefault="00B40482" w:rsidP="00B40482">
      <w:pPr>
        <w:rPr>
          <w:rFonts w:ascii="Calibri" w:hAnsi="Calibri"/>
          <w:sz w:val="22"/>
          <w:szCs w:val="22"/>
          <w:lang w:val="en-GB"/>
        </w:rPr>
      </w:pPr>
    </w:p>
    <w:p w:rsidR="00B40482" w:rsidRDefault="00B40482" w:rsidP="00B40482">
      <w:pPr>
        <w:rPr>
          <w:rFonts w:ascii="Calibri" w:hAnsi="Calibri"/>
          <w:b/>
          <w:sz w:val="22"/>
          <w:szCs w:val="22"/>
          <w:u w:val="single"/>
          <w:lang w:val="en-GB"/>
        </w:rPr>
      </w:pPr>
    </w:p>
    <w:p w:rsidR="00783474" w:rsidRDefault="00783474" w:rsidP="00B40482">
      <w:pPr>
        <w:rPr>
          <w:rFonts w:ascii="Calibri" w:hAnsi="Calibri"/>
          <w:b/>
          <w:sz w:val="22"/>
          <w:szCs w:val="22"/>
          <w:u w:val="single"/>
          <w:lang w:val="en-GB"/>
        </w:rPr>
      </w:pPr>
    </w:p>
    <w:p w:rsidR="00783474" w:rsidRDefault="00783474" w:rsidP="00B40482">
      <w:pPr>
        <w:rPr>
          <w:rFonts w:ascii="Calibri" w:hAnsi="Calibri"/>
          <w:b/>
          <w:sz w:val="22"/>
          <w:szCs w:val="22"/>
          <w:u w:val="single"/>
          <w:lang w:val="en-GB"/>
        </w:rPr>
      </w:pPr>
    </w:p>
    <w:p w:rsidR="00783474" w:rsidRDefault="00783474" w:rsidP="00B40482">
      <w:pPr>
        <w:rPr>
          <w:rFonts w:ascii="Calibri" w:hAnsi="Calibri"/>
          <w:b/>
          <w:sz w:val="22"/>
          <w:szCs w:val="22"/>
          <w:u w:val="single"/>
          <w:lang w:val="en-GB"/>
        </w:rPr>
      </w:pPr>
    </w:p>
    <w:p w:rsidR="00783474" w:rsidRDefault="00783474" w:rsidP="00B40482">
      <w:pPr>
        <w:rPr>
          <w:rFonts w:ascii="Calibri" w:hAnsi="Calibri"/>
          <w:b/>
          <w:sz w:val="22"/>
          <w:szCs w:val="22"/>
          <w:u w:val="single"/>
          <w:lang w:val="en-GB"/>
        </w:rPr>
      </w:pPr>
    </w:p>
    <w:p w:rsidR="00783474" w:rsidRDefault="00783474" w:rsidP="00B40482">
      <w:pPr>
        <w:rPr>
          <w:rFonts w:ascii="Calibri" w:hAnsi="Calibri"/>
          <w:b/>
          <w:sz w:val="22"/>
          <w:szCs w:val="22"/>
          <w:u w:val="single"/>
          <w:lang w:val="en-GB"/>
        </w:rPr>
      </w:pPr>
    </w:p>
    <w:p w:rsidR="00783474" w:rsidRDefault="00783474" w:rsidP="00B40482">
      <w:pPr>
        <w:rPr>
          <w:rFonts w:ascii="Calibri" w:hAnsi="Calibri"/>
          <w:b/>
          <w:sz w:val="22"/>
          <w:szCs w:val="22"/>
          <w:u w:val="single"/>
          <w:lang w:val="en-GB"/>
        </w:rPr>
      </w:pPr>
    </w:p>
    <w:p w:rsidR="006F34E1" w:rsidRPr="001262A8" w:rsidRDefault="006F34E1" w:rsidP="00B40482">
      <w:pPr>
        <w:rPr>
          <w:rFonts w:ascii="Calibri" w:hAnsi="Calibri"/>
          <w:b/>
          <w:sz w:val="10"/>
          <w:szCs w:val="22"/>
          <w:u w:val="single"/>
          <w:lang w:val="en-GB"/>
        </w:rPr>
      </w:pPr>
    </w:p>
    <w:p w:rsidR="00B40482" w:rsidRPr="00AB4817" w:rsidRDefault="00B40482" w:rsidP="005700D9">
      <w:pPr>
        <w:pStyle w:val="Heading1"/>
        <w:rPr>
          <w:rFonts w:ascii="Calibri" w:hAnsi="Calibri"/>
          <w:color w:val="0070C0"/>
        </w:rPr>
      </w:pPr>
      <w:bookmarkStart w:id="0" w:name="_Appendix_A_-"/>
      <w:bookmarkEnd w:id="0"/>
      <w:r w:rsidRPr="00AB4817">
        <w:rPr>
          <w:rFonts w:ascii="Calibri" w:hAnsi="Calibri"/>
          <w:color w:val="0070C0"/>
        </w:rPr>
        <w:lastRenderedPageBreak/>
        <w:t>Appendix A</w:t>
      </w:r>
      <w:r w:rsidR="00480669" w:rsidRPr="00AB4817">
        <w:rPr>
          <w:rFonts w:ascii="Calibri" w:hAnsi="Calibri"/>
          <w:color w:val="0070C0"/>
        </w:rPr>
        <w:t xml:space="preserve"> - </w:t>
      </w:r>
      <w:proofErr w:type="spellStart"/>
      <w:r w:rsidRPr="00AB4817">
        <w:rPr>
          <w:rFonts w:ascii="Calibri" w:hAnsi="Calibri"/>
          <w:color w:val="0070C0"/>
        </w:rPr>
        <w:t>Recognising</w:t>
      </w:r>
      <w:proofErr w:type="spellEnd"/>
      <w:r w:rsidRPr="00AB4817">
        <w:rPr>
          <w:rFonts w:ascii="Calibri" w:hAnsi="Calibri"/>
          <w:color w:val="0070C0"/>
        </w:rPr>
        <w:t xml:space="preserve"> the Signs and Symptoms of Abuse</w:t>
      </w:r>
    </w:p>
    <w:p w:rsidR="00480669" w:rsidRDefault="00480669" w:rsidP="00B40482">
      <w:pPr>
        <w:rPr>
          <w:rFonts w:ascii="Calibri" w:hAnsi="Calibri"/>
          <w:sz w:val="22"/>
          <w:szCs w:val="22"/>
          <w:lang w:val="en-GB"/>
        </w:rPr>
      </w:pPr>
    </w:p>
    <w:p w:rsidR="004B4B4A" w:rsidRPr="004B4B4A" w:rsidRDefault="004B4B4A" w:rsidP="004B4B4A">
      <w:pPr>
        <w:rPr>
          <w:rFonts w:ascii="Calibri" w:hAnsi="Calibri"/>
          <w:szCs w:val="22"/>
          <w:lang w:val="en-GB"/>
        </w:rPr>
      </w:pPr>
      <w:r w:rsidRPr="004B4B4A">
        <w:rPr>
          <w:rFonts w:ascii="Calibri" w:hAnsi="Calibri"/>
          <w:szCs w:val="22"/>
          <w:lang w:val="en-GB"/>
        </w:rPr>
        <w:t xml:space="preserve">All colleagues need to familiarise themselves with the definitions of abuse. </w:t>
      </w:r>
    </w:p>
    <w:p w:rsidR="004B4B4A" w:rsidRPr="004B4B4A" w:rsidRDefault="004B4B4A" w:rsidP="004B4B4A">
      <w:pPr>
        <w:rPr>
          <w:rFonts w:ascii="Calibri" w:hAnsi="Calibri"/>
          <w:szCs w:val="22"/>
          <w:lang w:val="en-GB"/>
        </w:rPr>
      </w:pPr>
    </w:p>
    <w:p w:rsidR="004B4B4A" w:rsidRPr="004B4B4A" w:rsidRDefault="004B4B4A" w:rsidP="004B4B4A">
      <w:pPr>
        <w:rPr>
          <w:rFonts w:ascii="Calibri" w:hAnsi="Calibri"/>
          <w:szCs w:val="22"/>
        </w:rPr>
      </w:pPr>
      <w:r w:rsidRPr="004B4B4A">
        <w:rPr>
          <w:rFonts w:ascii="Calibri" w:hAnsi="Calibri"/>
          <w:szCs w:val="22"/>
        </w:rPr>
        <w:t xml:space="preserve">Abuse can generally be viewed in terms of the following categories; Physical, Domestic, Sexual, Psychological, Financial/ material, Modern Slavery, Discriminatory, </w:t>
      </w:r>
      <w:proofErr w:type="spellStart"/>
      <w:r w:rsidRPr="004B4B4A">
        <w:rPr>
          <w:rFonts w:ascii="Calibri" w:hAnsi="Calibri"/>
          <w:szCs w:val="22"/>
        </w:rPr>
        <w:t>Organisational</w:t>
      </w:r>
      <w:proofErr w:type="spellEnd"/>
      <w:r w:rsidRPr="004B4B4A">
        <w:rPr>
          <w:rFonts w:ascii="Calibri" w:hAnsi="Calibri"/>
          <w:szCs w:val="22"/>
        </w:rPr>
        <w:t xml:space="preserve">, Neglect and acts of omission, and Self-neglect. This list is not exhaustive but should be used as a guide to the </w:t>
      </w:r>
      <w:r>
        <w:rPr>
          <w:rFonts w:ascii="Calibri" w:hAnsi="Calibri"/>
          <w:szCs w:val="22"/>
        </w:rPr>
        <w:t xml:space="preserve">types </w:t>
      </w:r>
      <w:r w:rsidRPr="004B4B4A">
        <w:rPr>
          <w:rFonts w:ascii="Calibri" w:hAnsi="Calibri"/>
          <w:szCs w:val="22"/>
        </w:rPr>
        <w:t>of behavior which may give rise to a safeguarding concern.</w:t>
      </w:r>
    </w:p>
    <w:p w:rsidR="00B40482" w:rsidRPr="00882BDE" w:rsidRDefault="00B40482" w:rsidP="00B40482">
      <w:pPr>
        <w:rPr>
          <w:rFonts w:ascii="Calibri" w:hAnsi="Calibri"/>
          <w:sz w:val="36"/>
          <w:szCs w:val="22"/>
        </w:rPr>
      </w:pPr>
    </w:p>
    <w:p w:rsidR="00B40482" w:rsidRDefault="00B40482" w:rsidP="00B40482">
      <w:pPr>
        <w:rPr>
          <w:rFonts w:ascii="Calibri" w:hAnsi="Calibri"/>
          <w:b/>
          <w:bCs/>
          <w:sz w:val="28"/>
          <w:szCs w:val="22"/>
        </w:rPr>
      </w:pPr>
      <w:r w:rsidRPr="00A94E10">
        <w:rPr>
          <w:rFonts w:ascii="Calibri" w:hAnsi="Calibri"/>
          <w:b/>
          <w:bCs/>
          <w:sz w:val="28"/>
          <w:szCs w:val="22"/>
        </w:rPr>
        <w:t xml:space="preserve">Physical Abuse </w:t>
      </w:r>
    </w:p>
    <w:p w:rsidR="007743B9" w:rsidRDefault="007743B9" w:rsidP="00B40482">
      <w:pPr>
        <w:rPr>
          <w:rFonts w:ascii="Calibri" w:hAnsi="Calibri"/>
          <w:b/>
          <w:bCs/>
          <w:sz w:val="28"/>
          <w:szCs w:val="22"/>
        </w:rPr>
      </w:pPr>
    </w:p>
    <w:p w:rsidR="007743B9" w:rsidRPr="00A94E10" w:rsidRDefault="007743B9" w:rsidP="007743B9">
      <w:pPr>
        <w:rPr>
          <w:rFonts w:ascii="Calibri" w:hAnsi="Calibri"/>
          <w:szCs w:val="22"/>
        </w:rPr>
      </w:pPr>
      <w:r w:rsidRPr="00A94E10">
        <w:rPr>
          <w:rFonts w:ascii="Calibri" w:hAnsi="Calibri"/>
          <w:szCs w:val="22"/>
        </w:rPr>
        <w:t xml:space="preserve">Physical injuries which have no satisfactory explanation or where there is a definite knowledge, or a reasonable suspicion that the injury was inflicted with intent, or through lack of care, by the person having custody, charge or care of that person, including hitting, slapping, pushing, misuse of or lack of medication, restraint, or inappropriate sanctions. </w:t>
      </w:r>
    </w:p>
    <w:p w:rsidR="007743B9" w:rsidRPr="00A94E10" w:rsidRDefault="007743B9" w:rsidP="007743B9">
      <w:pPr>
        <w:rPr>
          <w:rFonts w:ascii="Calibri" w:hAnsi="Calibri"/>
          <w:szCs w:val="22"/>
        </w:rPr>
      </w:pPr>
    </w:p>
    <w:p w:rsidR="007743B9" w:rsidRPr="00A94E10" w:rsidRDefault="007743B9" w:rsidP="007743B9">
      <w:pPr>
        <w:rPr>
          <w:rFonts w:ascii="Calibri" w:hAnsi="Calibri"/>
          <w:szCs w:val="22"/>
        </w:rPr>
      </w:pPr>
      <w:r w:rsidRPr="00A94E10">
        <w:rPr>
          <w:rFonts w:ascii="Calibri" w:hAnsi="Calibri"/>
          <w:i/>
          <w:iCs/>
          <w:szCs w:val="22"/>
        </w:rPr>
        <w:t xml:space="preserve">Possible Indicators of physical abuse </w:t>
      </w:r>
    </w:p>
    <w:p w:rsidR="007743B9" w:rsidRPr="00A94E10" w:rsidRDefault="007743B9" w:rsidP="007743B9">
      <w:pPr>
        <w:numPr>
          <w:ilvl w:val="1"/>
          <w:numId w:val="24"/>
        </w:numPr>
        <w:ind w:left="709" w:hanging="283"/>
        <w:rPr>
          <w:rFonts w:ascii="Calibri" w:hAnsi="Calibri"/>
          <w:szCs w:val="22"/>
        </w:rPr>
      </w:pPr>
      <w:r w:rsidRPr="00A94E10">
        <w:rPr>
          <w:rFonts w:ascii="Calibri" w:hAnsi="Calibri"/>
          <w:szCs w:val="22"/>
        </w:rPr>
        <w:t xml:space="preserve">History of unexplained falls or minor injuries </w:t>
      </w:r>
    </w:p>
    <w:p w:rsidR="007743B9" w:rsidRPr="00A94E10" w:rsidRDefault="007743B9" w:rsidP="007743B9">
      <w:pPr>
        <w:numPr>
          <w:ilvl w:val="1"/>
          <w:numId w:val="24"/>
        </w:numPr>
        <w:ind w:left="709" w:hanging="283"/>
        <w:rPr>
          <w:rFonts w:ascii="Calibri" w:hAnsi="Calibri"/>
          <w:szCs w:val="22"/>
        </w:rPr>
      </w:pPr>
      <w:r w:rsidRPr="00A94E10">
        <w:rPr>
          <w:rFonts w:ascii="Calibri" w:hAnsi="Calibri"/>
          <w:szCs w:val="22"/>
        </w:rPr>
        <w:t xml:space="preserve">Unexplained bruising – in well protected areas, on the soft parts of the body or clustered as from repeated striking </w:t>
      </w:r>
    </w:p>
    <w:p w:rsidR="007743B9" w:rsidRPr="00A94E10" w:rsidRDefault="007743B9" w:rsidP="007743B9">
      <w:pPr>
        <w:numPr>
          <w:ilvl w:val="1"/>
          <w:numId w:val="24"/>
        </w:numPr>
        <w:ind w:left="709" w:hanging="283"/>
        <w:rPr>
          <w:rFonts w:ascii="Calibri" w:hAnsi="Calibri"/>
          <w:szCs w:val="22"/>
        </w:rPr>
      </w:pPr>
      <w:r w:rsidRPr="00A94E10">
        <w:rPr>
          <w:rFonts w:ascii="Calibri" w:hAnsi="Calibri"/>
          <w:szCs w:val="22"/>
        </w:rPr>
        <w:t xml:space="preserve">Unexplained burns in an unusual location or of an unusual type </w:t>
      </w:r>
    </w:p>
    <w:p w:rsidR="007743B9" w:rsidRPr="00A94E10" w:rsidRDefault="007743B9" w:rsidP="007743B9">
      <w:pPr>
        <w:numPr>
          <w:ilvl w:val="1"/>
          <w:numId w:val="24"/>
        </w:numPr>
        <w:ind w:left="709" w:hanging="283"/>
        <w:rPr>
          <w:rFonts w:ascii="Calibri" w:hAnsi="Calibri"/>
          <w:szCs w:val="22"/>
        </w:rPr>
      </w:pPr>
      <w:r w:rsidRPr="00A94E10">
        <w:rPr>
          <w:rFonts w:ascii="Calibri" w:hAnsi="Calibri"/>
          <w:szCs w:val="22"/>
        </w:rPr>
        <w:t xml:space="preserve">Unexplained fractures to any part of the body that may be at various stages in the healing process </w:t>
      </w:r>
    </w:p>
    <w:p w:rsidR="007743B9" w:rsidRPr="00A94E10" w:rsidRDefault="007743B9" w:rsidP="007743B9">
      <w:pPr>
        <w:numPr>
          <w:ilvl w:val="1"/>
          <w:numId w:val="24"/>
        </w:numPr>
        <w:ind w:left="709" w:hanging="283"/>
        <w:rPr>
          <w:rFonts w:ascii="Calibri" w:hAnsi="Calibri"/>
          <w:szCs w:val="22"/>
        </w:rPr>
      </w:pPr>
      <w:r w:rsidRPr="00A94E10">
        <w:rPr>
          <w:rFonts w:ascii="Calibri" w:hAnsi="Calibri"/>
          <w:szCs w:val="22"/>
        </w:rPr>
        <w:t xml:space="preserve">Unexplained lacerations or abrasions </w:t>
      </w:r>
    </w:p>
    <w:p w:rsidR="007743B9" w:rsidRPr="00A94E10" w:rsidRDefault="007743B9" w:rsidP="007743B9">
      <w:pPr>
        <w:numPr>
          <w:ilvl w:val="1"/>
          <w:numId w:val="24"/>
        </w:numPr>
        <w:ind w:left="709" w:hanging="283"/>
        <w:rPr>
          <w:rFonts w:ascii="Calibri" w:hAnsi="Calibri"/>
          <w:szCs w:val="22"/>
        </w:rPr>
      </w:pPr>
      <w:r w:rsidRPr="00A94E10">
        <w:rPr>
          <w:rFonts w:ascii="Calibri" w:hAnsi="Calibri"/>
          <w:szCs w:val="22"/>
        </w:rPr>
        <w:t xml:space="preserve">Slap, kick, pinch or finger marks </w:t>
      </w:r>
    </w:p>
    <w:p w:rsidR="007743B9" w:rsidRPr="00A94E10" w:rsidRDefault="007743B9" w:rsidP="007743B9">
      <w:pPr>
        <w:numPr>
          <w:ilvl w:val="1"/>
          <w:numId w:val="24"/>
        </w:numPr>
        <w:ind w:left="709" w:hanging="283"/>
        <w:rPr>
          <w:rFonts w:ascii="Calibri" w:hAnsi="Calibri"/>
          <w:szCs w:val="22"/>
        </w:rPr>
      </w:pPr>
      <w:r w:rsidRPr="00A94E10">
        <w:rPr>
          <w:rFonts w:ascii="Calibri" w:hAnsi="Calibri"/>
          <w:szCs w:val="22"/>
        </w:rPr>
        <w:t xml:space="preserve">Injuries/bruises found at different stages of healing for which it is difficult to suggest an accidental cause </w:t>
      </w:r>
    </w:p>
    <w:p w:rsidR="007743B9" w:rsidRPr="00A94E10" w:rsidRDefault="007743B9" w:rsidP="007743B9">
      <w:pPr>
        <w:numPr>
          <w:ilvl w:val="1"/>
          <w:numId w:val="24"/>
        </w:numPr>
        <w:ind w:left="709" w:hanging="283"/>
        <w:rPr>
          <w:rFonts w:ascii="Calibri" w:hAnsi="Calibri"/>
          <w:szCs w:val="22"/>
        </w:rPr>
      </w:pPr>
      <w:r w:rsidRPr="00A94E10">
        <w:rPr>
          <w:rFonts w:ascii="Calibri" w:hAnsi="Calibri"/>
          <w:szCs w:val="22"/>
        </w:rPr>
        <w:t xml:space="preserve">Injury shape </w:t>
      </w:r>
      <w:proofErr w:type="gramStart"/>
      <w:r w:rsidRPr="00A94E10">
        <w:rPr>
          <w:rFonts w:ascii="Calibri" w:hAnsi="Calibri"/>
          <w:szCs w:val="22"/>
        </w:rPr>
        <w:t>similar to</w:t>
      </w:r>
      <w:proofErr w:type="gramEnd"/>
      <w:r w:rsidRPr="00A94E10">
        <w:rPr>
          <w:rFonts w:ascii="Calibri" w:hAnsi="Calibri"/>
          <w:szCs w:val="22"/>
        </w:rPr>
        <w:t xml:space="preserve"> an object </w:t>
      </w:r>
    </w:p>
    <w:p w:rsidR="007743B9" w:rsidRPr="00A94E10" w:rsidRDefault="007743B9" w:rsidP="007743B9">
      <w:pPr>
        <w:numPr>
          <w:ilvl w:val="1"/>
          <w:numId w:val="24"/>
        </w:numPr>
        <w:ind w:left="709" w:hanging="283"/>
        <w:rPr>
          <w:rFonts w:ascii="Calibri" w:hAnsi="Calibri"/>
          <w:szCs w:val="22"/>
        </w:rPr>
      </w:pPr>
      <w:r w:rsidRPr="00A94E10">
        <w:rPr>
          <w:rFonts w:ascii="Calibri" w:hAnsi="Calibri"/>
          <w:szCs w:val="22"/>
        </w:rPr>
        <w:t xml:space="preserve">Untreated medical problems </w:t>
      </w:r>
    </w:p>
    <w:p w:rsidR="007743B9" w:rsidRPr="00A94E10" w:rsidRDefault="007743B9" w:rsidP="007743B9">
      <w:pPr>
        <w:numPr>
          <w:ilvl w:val="1"/>
          <w:numId w:val="24"/>
        </w:numPr>
        <w:ind w:left="709" w:hanging="283"/>
        <w:rPr>
          <w:rFonts w:ascii="Calibri" w:hAnsi="Calibri"/>
          <w:szCs w:val="22"/>
        </w:rPr>
      </w:pPr>
      <w:r w:rsidRPr="00A94E10">
        <w:rPr>
          <w:rFonts w:ascii="Calibri" w:hAnsi="Calibri"/>
          <w:szCs w:val="22"/>
        </w:rPr>
        <w:t xml:space="preserve">Weight loss – due to malnutrition or dehydration; complaints of hunger </w:t>
      </w:r>
    </w:p>
    <w:p w:rsidR="007743B9" w:rsidRPr="00A94E10" w:rsidRDefault="007743B9" w:rsidP="007743B9">
      <w:pPr>
        <w:numPr>
          <w:ilvl w:val="1"/>
          <w:numId w:val="24"/>
        </w:numPr>
        <w:ind w:left="709" w:hanging="283"/>
        <w:rPr>
          <w:rFonts w:ascii="Calibri" w:hAnsi="Calibri"/>
          <w:szCs w:val="22"/>
        </w:rPr>
      </w:pPr>
      <w:r w:rsidRPr="00A94E10">
        <w:rPr>
          <w:rFonts w:ascii="Calibri" w:hAnsi="Calibri"/>
          <w:szCs w:val="22"/>
        </w:rPr>
        <w:t xml:space="preserve">Appearing to be over medicated </w:t>
      </w:r>
    </w:p>
    <w:p w:rsidR="007743B9" w:rsidRPr="00882BDE" w:rsidRDefault="007743B9" w:rsidP="00B40482">
      <w:pPr>
        <w:rPr>
          <w:rFonts w:ascii="Calibri" w:hAnsi="Calibri"/>
          <w:b/>
          <w:bCs/>
          <w:sz w:val="36"/>
          <w:szCs w:val="22"/>
        </w:rPr>
      </w:pPr>
    </w:p>
    <w:p w:rsidR="007743B9" w:rsidRPr="00A94E10" w:rsidRDefault="007743B9" w:rsidP="00B40482">
      <w:pPr>
        <w:rPr>
          <w:rFonts w:ascii="Calibri" w:hAnsi="Calibri"/>
          <w:b/>
          <w:bCs/>
          <w:sz w:val="28"/>
          <w:szCs w:val="22"/>
        </w:rPr>
      </w:pPr>
      <w:r>
        <w:rPr>
          <w:rFonts w:ascii="Calibri" w:hAnsi="Calibri"/>
          <w:b/>
          <w:bCs/>
          <w:sz w:val="28"/>
          <w:szCs w:val="22"/>
        </w:rPr>
        <w:t xml:space="preserve">Fabricated or induced illness </w:t>
      </w:r>
    </w:p>
    <w:p w:rsidR="007743B9" w:rsidRPr="007743B9" w:rsidRDefault="007743B9" w:rsidP="007743B9">
      <w:pPr>
        <w:spacing w:before="100" w:beforeAutospacing="1" w:after="100" w:afterAutospacing="1"/>
        <w:rPr>
          <w:rFonts w:asciiTheme="minorHAnsi" w:hAnsiTheme="minorHAnsi" w:cs="Arial"/>
          <w:lang w:val="en"/>
        </w:rPr>
      </w:pPr>
      <w:r w:rsidRPr="007743B9">
        <w:rPr>
          <w:rFonts w:asciiTheme="minorHAnsi" w:hAnsiTheme="minorHAnsi" w:cs="Arial"/>
          <w:bCs/>
          <w:lang w:val="en"/>
        </w:rPr>
        <w:t xml:space="preserve">Fabricated or induced illness (FII) is a rare form of child abuse. It occurs when a parent or </w:t>
      </w:r>
      <w:proofErr w:type="spellStart"/>
      <w:r w:rsidRPr="007743B9">
        <w:rPr>
          <w:rFonts w:asciiTheme="minorHAnsi" w:hAnsiTheme="minorHAnsi" w:cs="Arial"/>
          <w:bCs/>
          <w:lang w:val="en"/>
        </w:rPr>
        <w:t>carer</w:t>
      </w:r>
      <w:proofErr w:type="spellEnd"/>
      <w:r w:rsidRPr="007743B9">
        <w:rPr>
          <w:rFonts w:asciiTheme="minorHAnsi" w:hAnsiTheme="minorHAnsi" w:cs="Arial"/>
          <w:bCs/>
          <w:lang w:val="en"/>
        </w:rPr>
        <w:t>, usually the child's biological mother, exaggerates or deliberately causes symptoms of illness in the child.</w:t>
      </w:r>
    </w:p>
    <w:p w:rsidR="007743B9" w:rsidRPr="007743B9" w:rsidRDefault="007743B9" w:rsidP="007743B9">
      <w:pPr>
        <w:spacing w:before="100" w:beforeAutospacing="1" w:after="100" w:afterAutospacing="1"/>
        <w:outlineLvl w:val="1"/>
        <w:rPr>
          <w:rFonts w:asciiTheme="minorHAnsi" w:hAnsiTheme="minorHAnsi" w:cs="Arial"/>
          <w:b/>
          <w:bCs/>
          <w:lang w:val="en"/>
        </w:rPr>
      </w:pPr>
      <w:r w:rsidRPr="007743B9">
        <w:rPr>
          <w:rFonts w:asciiTheme="minorHAnsi" w:hAnsiTheme="minorHAnsi" w:cs="Arial"/>
          <w:b/>
          <w:bCs/>
          <w:lang w:val="en"/>
        </w:rPr>
        <w:t>Signs of fabricated or induced illness</w:t>
      </w:r>
    </w:p>
    <w:p w:rsidR="007743B9" w:rsidRPr="007743B9" w:rsidRDefault="007743B9" w:rsidP="007743B9">
      <w:pPr>
        <w:spacing w:before="100" w:beforeAutospacing="1" w:after="100" w:afterAutospacing="1"/>
        <w:rPr>
          <w:rFonts w:asciiTheme="minorHAnsi" w:hAnsiTheme="minorHAnsi" w:cs="Arial"/>
          <w:lang w:val="en"/>
        </w:rPr>
      </w:pPr>
      <w:r w:rsidRPr="007743B9">
        <w:rPr>
          <w:rFonts w:asciiTheme="minorHAnsi" w:hAnsiTheme="minorHAnsi" w:cs="Arial"/>
          <w:lang w:val="en"/>
        </w:rPr>
        <w:t xml:space="preserve">Fabricated or induced illness covers a wide range of symptoms and </w:t>
      </w:r>
      <w:proofErr w:type="spellStart"/>
      <w:r w:rsidRPr="007743B9">
        <w:rPr>
          <w:rFonts w:asciiTheme="minorHAnsi" w:hAnsiTheme="minorHAnsi" w:cs="Arial"/>
          <w:lang w:val="en"/>
        </w:rPr>
        <w:t>behaviours</w:t>
      </w:r>
      <w:proofErr w:type="spellEnd"/>
      <w:r w:rsidRPr="007743B9">
        <w:rPr>
          <w:rFonts w:asciiTheme="minorHAnsi" w:hAnsiTheme="minorHAnsi" w:cs="Arial"/>
          <w:lang w:val="en"/>
        </w:rPr>
        <w:t xml:space="preserve"> involving parents seeking healthcare for a child. </w:t>
      </w:r>
      <w:r w:rsidR="00E70EFC">
        <w:rPr>
          <w:rFonts w:asciiTheme="minorHAnsi" w:hAnsiTheme="minorHAnsi" w:cs="Arial"/>
          <w:lang w:val="en"/>
        </w:rPr>
        <w:t xml:space="preserve"> </w:t>
      </w:r>
      <w:r w:rsidRPr="007743B9">
        <w:rPr>
          <w:rFonts w:asciiTheme="minorHAnsi" w:hAnsiTheme="minorHAnsi" w:cs="Arial"/>
          <w:lang w:val="en"/>
        </w:rPr>
        <w:t>This ranges from extreme neglect (failing to seek medical care) to induced illness.</w:t>
      </w:r>
      <w:r w:rsidR="00A97F38">
        <w:rPr>
          <w:rFonts w:asciiTheme="minorHAnsi" w:hAnsiTheme="minorHAnsi" w:cs="Arial"/>
          <w:lang w:val="en"/>
        </w:rPr>
        <w:t xml:space="preserve">  </w:t>
      </w:r>
      <w:proofErr w:type="spellStart"/>
      <w:r w:rsidR="00A97F38">
        <w:rPr>
          <w:rFonts w:asciiTheme="minorHAnsi" w:hAnsiTheme="minorHAnsi" w:cs="Arial"/>
          <w:lang w:val="en"/>
        </w:rPr>
        <w:t>B</w:t>
      </w:r>
      <w:r w:rsidRPr="007743B9">
        <w:rPr>
          <w:rFonts w:asciiTheme="minorHAnsi" w:hAnsiTheme="minorHAnsi" w:cs="Arial"/>
          <w:lang w:val="en"/>
        </w:rPr>
        <w:t>ehaviours</w:t>
      </w:r>
      <w:proofErr w:type="spellEnd"/>
      <w:r w:rsidRPr="007743B9">
        <w:rPr>
          <w:rFonts w:asciiTheme="minorHAnsi" w:hAnsiTheme="minorHAnsi" w:cs="Arial"/>
          <w:lang w:val="en"/>
        </w:rPr>
        <w:t xml:space="preserve"> include a </w:t>
      </w:r>
      <w:proofErr w:type="spellStart"/>
      <w:r w:rsidRPr="007743B9">
        <w:rPr>
          <w:rFonts w:asciiTheme="minorHAnsi" w:hAnsiTheme="minorHAnsi" w:cs="Arial"/>
          <w:lang w:val="en"/>
        </w:rPr>
        <w:t>carer</w:t>
      </w:r>
      <w:proofErr w:type="spellEnd"/>
      <w:r w:rsidRPr="007743B9">
        <w:rPr>
          <w:rFonts w:asciiTheme="minorHAnsi" w:hAnsiTheme="minorHAnsi" w:cs="Arial"/>
          <w:lang w:val="en"/>
        </w:rPr>
        <w:t xml:space="preserve"> who:</w:t>
      </w:r>
    </w:p>
    <w:p w:rsidR="007743B9" w:rsidRPr="007743B9" w:rsidRDefault="007743B9" w:rsidP="007743B9">
      <w:pPr>
        <w:numPr>
          <w:ilvl w:val="0"/>
          <w:numId w:val="38"/>
        </w:numPr>
        <w:spacing w:before="100" w:beforeAutospacing="1" w:after="100" w:afterAutospacing="1"/>
        <w:rPr>
          <w:rFonts w:asciiTheme="minorHAnsi" w:hAnsiTheme="minorHAnsi" w:cs="Arial"/>
          <w:lang w:val="en"/>
        </w:rPr>
      </w:pPr>
      <w:r w:rsidRPr="007743B9">
        <w:rPr>
          <w:rFonts w:asciiTheme="minorHAnsi" w:hAnsiTheme="minorHAnsi" w:cs="Arial"/>
          <w:lang w:val="en"/>
        </w:rPr>
        <w:t xml:space="preserve">persuades healthcare professionals that their child is ill when they're perfectly healthy </w:t>
      </w:r>
    </w:p>
    <w:p w:rsidR="007743B9" w:rsidRPr="007743B9" w:rsidRDefault="007743B9" w:rsidP="007743B9">
      <w:pPr>
        <w:numPr>
          <w:ilvl w:val="0"/>
          <w:numId w:val="38"/>
        </w:numPr>
        <w:spacing w:before="100" w:beforeAutospacing="1" w:after="100" w:afterAutospacing="1"/>
        <w:rPr>
          <w:rFonts w:asciiTheme="minorHAnsi" w:hAnsiTheme="minorHAnsi" w:cs="Arial"/>
          <w:lang w:val="en"/>
        </w:rPr>
      </w:pPr>
      <w:r w:rsidRPr="007743B9">
        <w:rPr>
          <w:rFonts w:asciiTheme="minorHAnsi" w:hAnsiTheme="minorHAnsi" w:cs="Arial"/>
          <w:lang w:val="en"/>
        </w:rPr>
        <w:t xml:space="preserve">exaggerates or lies about their child's symptoms </w:t>
      </w:r>
    </w:p>
    <w:p w:rsidR="007743B9" w:rsidRPr="007743B9" w:rsidRDefault="007743B9" w:rsidP="007743B9">
      <w:pPr>
        <w:numPr>
          <w:ilvl w:val="0"/>
          <w:numId w:val="38"/>
        </w:numPr>
        <w:spacing w:before="100" w:beforeAutospacing="1" w:after="100" w:afterAutospacing="1"/>
        <w:rPr>
          <w:rFonts w:asciiTheme="minorHAnsi" w:hAnsiTheme="minorHAnsi" w:cs="Arial"/>
          <w:lang w:val="en"/>
        </w:rPr>
      </w:pPr>
      <w:r w:rsidRPr="007743B9">
        <w:rPr>
          <w:rFonts w:asciiTheme="minorHAnsi" w:hAnsiTheme="minorHAnsi" w:cs="Arial"/>
          <w:lang w:val="en"/>
        </w:rPr>
        <w:lastRenderedPageBreak/>
        <w:t xml:space="preserve">manipulates test results to suggest the presence of illness – for example, by putting glucose in urine samples to suggest the child has diabetes </w:t>
      </w:r>
    </w:p>
    <w:p w:rsidR="00E70EFC" w:rsidRPr="00882BDE" w:rsidRDefault="007743B9" w:rsidP="00882BDE">
      <w:pPr>
        <w:numPr>
          <w:ilvl w:val="0"/>
          <w:numId w:val="38"/>
        </w:numPr>
        <w:spacing w:before="100" w:beforeAutospacing="1"/>
        <w:rPr>
          <w:rFonts w:asciiTheme="minorHAnsi" w:hAnsiTheme="minorHAnsi" w:cs="Arial"/>
          <w:lang w:val="en"/>
        </w:rPr>
      </w:pPr>
      <w:r w:rsidRPr="007743B9">
        <w:rPr>
          <w:rFonts w:asciiTheme="minorHAnsi" w:hAnsiTheme="minorHAnsi" w:cs="Arial"/>
          <w:lang w:val="en"/>
        </w:rPr>
        <w:t>deliberately induces symptoms of illness – for example, by poisoning her child with unn</w:t>
      </w:r>
      <w:r w:rsidR="00E70EFC">
        <w:rPr>
          <w:rFonts w:asciiTheme="minorHAnsi" w:hAnsiTheme="minorHAnsi" w:cs="Arial"/>
          <w:lang w:val="en"/>
        </w:rPr>
        <w:t>e</w:t>
      </w:r>
      <w:r w:rsidRPr="007743B9">
        <w:rPr>
          <w:rFonts w:asciiTheme="minorHAnsi" w:hAnsiTheme="minorHAnsi" w:cs="Arial"/>
          <w:lang w:val="en"/>
        </w:rPr>
        <w:t xml:space="preserve">cessary medication or other substances </w:t>
      </w:r>
    </w:p>
    <w:p w:rsidR="00882BDE" w:rsidRPr="00882BDE" w:rsidRDefault="00882BDE" w:rsidP="00B40482">
      <w:pPr>
        <w:rPr>
          <w:rFonts w:ascii="Calibri" w:hAnsi="Calibri"/>
          <w:b/>
          <w:bCs/>
          <w:sz w:val="36"/>
          <w:szCs w:val="22"/>
        </w:rPr>
      </w:pPr>
    </w:p>
    <w:p w:rsidR="00B40482" w:rsidRPr="00A94E10" w:rsidRDefault="00B40482" w:rsidP="00B40482">
      <w:pPr>
        <w:rPr>
          <w:rFonts w:ascii="Calibri" w:hAnsi="Calibri"/>
          <w:b/>
          <w:bCs/>
          <w:sz w:val="28"/>
          <w:szCs w:val="22"/>
        </w:rPr>
      </w:pPr>
      <w:r w:rsidRPr="00A94E10">
        <w:rPr>
          <w:rFonts w:ascii="Calibri" w:hAnsi="Calibri"/>
          <w:b/>
          <w:bCs/>
          <w:sz w:val="28"/>
          <w:szCs w:val="22"/>
        </w:rPr>
        <w:t xml:space="preserve">Domestic Abuse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Domestic abuse can also involve the abuse of an ‘adult at risk’. Any incident or pattern of incidents of controlling, coercive or threatening </w:t>
      </w:r>
      <w:proofErr w:type="spellStart"/>
      <w:r w:rsidRPr="00A94E10">
        <w:rPr>
          <w:rFonts w:ascii="Calibri" w:hAnsi="Calibri"/>
          <w:szCs w:val="22"/>
        </w:rPr>
        <w:t>behaviour</w:t>
      </w:r>
      <w:proofErr w:type="spellEnd"/>
      <w:r w:rsidRPr="00A94E10">
        <w:rPr>
          <w:rFonts w:ascii="Calibri" w:hAnsi="Calibri"/>
          <w:szCs w:val="22"/>
        </w:rPr>
        <w:t xml:space="preserve">, violence or abuse between those aged 16 or over (Safeguarding Adults applies from age 18) who are or have been intimate partners or family members regardless of gender or sexuality. This can encompass, but is not limited to, the following types of abuse: </w:t>
      </w:r>
    </w:p>
    <w:p w:rsidR="00B40482" w:rsidRPr="00A94E10" w:rsidRDefault="00B40482" w:rsidP="00B40482">
      <w:pPr>
        <w:rPr>
          <w:rFonts w:ascii="Calibri" w:hAnsi="Calibri"/>
          <w:szCs w:val="22"/>
        </w:rPr>
      </w:pP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 xml:space="preserve">psychological </w:t>
      </w: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 xml:space="preserve">physical </w:t>
      </w: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 xml:space="preserve">sexual </w:t>
      </w: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 xml:space="preserve">financial </w:t>
      </w: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 xml:space="preserve">emotional </w:t>
      </w: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w:t>
      </w:r>
      <w:proofErr w:type="spellStart"/>
      <w:r w:rsidRPr="00A94E10">
        <w:rPr>
          <w:rFonts w:ascii="Calibri" w:hAnsi="Calibri"/>
          <w:szCs w:val="22"/>
        </w:rPr>
        <w:t>Honour</w:t>
      </w:r>
      <w:proofErr w:type="spellEnd"/>
      <w:r w:rsidRPr="00A94E10">
        <w:rPr>
          <w:rFonts w:ascii="Calibri" w:hAnsi="Calibri"/>
          <w:szCs w:val="22"/>
        </w:rPr>
        <w:t xml:space="preserve">’ based violence </w:t>
      </w: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 xml:space="preserve">Female Genital Mutilation </w:t>
      </w: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 xml:space="preserve">forced marriage </w:t>
      </w:r>
    </w:p>
    <w:p w:rsidR="00B40482" w:rsidRPr="00A94E10" w:rsidRDefault="00B40482" w:rsidP="00B40482">
      <w:pPr>
        <w:rPr>
          <w:rFonts w:ascii="Calibri" w:hAnsi="Calibri"/>
          <w:szCs w:val="22"/>
        </w:rPr>
      </w:pPr>
    </w:p>
    <w:p w:rsidR="00680237" w:rsidRPr="00680237" w:rsidRDefault="00680237" w:rsidP="00680237">
      <w:pPr>
        <w:rPr>
          <w:rFonts w:ascii="Calibri" w:hAnsi="Calibri"/>
          <w:i/>
          <w:szCs w:val="22"/>
        </w:rPr>
      </w:pPr>
      <w:r w:rsidRPr="00680237">
        <w:rPr>
          <w:rFonts w:ascii="Calibri" w:hAnsi="Calibri"/>
          <w:b/>
          <w:i/>
          <w:szCs w:val="22"/>
        </w:rPr>
        <w:t xml:space="preserve">Controlling </w:t>
      </w:r>
      <w:proofErr w:type="spellStart"/>
      <w:r w:rsidRPr="00680237">
        <w:rPr>
          <w:rFonts w:ascii="Calibri" w:hAnsi="Calibri"/>
          <w:b/>
          <w:i/>
          <w:szCs w:val="22"/>
        </w:rPr>
        <w:t>behaviour</w:t>
      </w:r>
      <w:proofErr w:type="spellEnd"/>
      <w:r w:rsidRPr="00680237">
        <w:rPr>
          <w:rFonts w:ascii="Calibri" w:hAnsi="Calibri"/>
          <w:b/>
          <w:i/>
          <w:szCs w:val="22"/>
        </w:rPr>
        <w:t xml:space="preserve"> </w:t>
      </w:r>
      <w:r w:rsidRPr="00A97F38">
        <w:rPr>
          <w:rFonts w:ascii="Calibri" w:hAnsi="Calibri"/>
          <w:szCs w:val="22"/>
        </w:rPr>
        <w:t xml:space="preserve">is a range of acts designed to make a person subordinate and/or dependent by isolating them from sources of support, exploiting their resources and capacities for personal gain, depriving them of the means needed for independence, resistance and escape and regulating their everyday </w:t>
      </w:r>
      <w:proofErr w:type="spellStart"/>
      <w:r w:rsidRPr="00A97F38">
        <w:rPr>
          <w:rFonts w:ascii="Calibri" w:hAnsi="Calibri"/>
          <w:szCs w:val="22"/>
        </w:rPr>
        <w:t>behaviour</w:t>
      </w:r>
      <w:proofErr w:type="spellEnd"/>
      <w:r w:rsidRPr="00A97F38">
        <w:rPr>
          <w:rFonts w:ascii="Calibri" w:hAnsi="Calibri"/>
          <w:szCs w:val="22"/>
        </w:rPr>
        <w:t>.</w:t>
      </w:r>
      <w:r w:rsidRPr="00680237">
        <w:rPr>
          <w:rFonts w:ascii="Calibri" w:hAnsi="Calibri"/>
          <w:i/>
          <w:szCs w:val="22"/>
        </w:rPr>
        <w:t xml:space="preserve"> </w:t>
      </w:r>
    </w:p>
    <w:p w:rsidR="00680237" w:rsidRPr="00680237" w:rsidRDefault="00680237" w:rsidP="00680237">
      <w:pPr>
        <w:rPr>
          <w:rFonts w:ascii="Calibri" w:hAnsi="Calibri"/>
          <w:b/>
          <w:i/>
          <w:szCs w:val="22"/>
        </w:rPr>
      </w:pPr>
    </w:p>
    <w:p w:rsidR="00680237" w:rsidRPr="00A97F38" w:rsidRDefault="00680237" w:rsidP="00680237">
      <w:pPr>
        <w:rPr>
          <w:rFonts w:ascii="Calibri" w:hAnsi="Calibri"/>
          <w:szCs w:val="22"/>
        </w:rPr>
      </w:pPr>
      <w:r w:rsidRPr="00680237">
        <w:rPr>
          <w:rFonts w:ascii="Calibri" w:hAnsi="Calibri"/>
          <w:b/>
          <w:i/>
          <w:szCs w:val="22"/>
        </w:rPr>
        <w:t xml:space="preserve">Coercive </w:t>
      </w:r>
      <w:proofErr w:type="spellStart"/>
      <w:r w:rsidRPr="00680237">
        <w:rPr>
          <w:rFonts w:ascii="Calibri" w:hAnsi="Calibri"/>
          <w:b/>
          <w:i/>
          <w:szCs w:val="22"/>
        </w:rPr>
        <w:t>behaviour</w:t>
      </w:r>
      <w:proofErr w:type="spellEnd"/>
      <w:r w:rsidRPr="00680237">
        <w:rPr>
          <w:rFonts w:ascii="Calibri" w:hAnsi="Calibri"/>
          <w:b/>
          <w:i/>
          <w:szCs w:val="22"/>
        </w:rPr>
        <w:t xml:space="preserve"> </w:t>
      </w:r>
      <w:r w:rsidRPr="00A97F38">
        <w:rPr>
          <w:rFonts w:ascii="Calibri" w:hAnsi="Calibri"/>
          <w:szCs w:val="22"/>
        </w:rPr>
        <w:t xml:space="preserve">is an act or a pattern of acts of assault, threats, humiliation and intimidation or other abuse that is used to harm, punish, or frighten their victim.' (Home Office 2013) </w:t>
      </w:r>
    </w:p>
    <w:p w:rsidR="00680237" w:rsidRPr="00A97F38" w:rsidRDefault="00680237" w:rsidP="00680237">
      <w:pPr>
        <w:rPr>
          <w:rFonts w:ascii="Calibri" w:hAnsi="Calibri"/>
          <w:szCs w:val="22"/>
        </w:rPr>
      </w:pPr>
    </w:p>
    <w:p w:rsidR="00680237" w:rsidRPr="00A97F38" w:rsidRDefault="00680237" w:rsidP="00680237">
      <w:pPr>
        <w:rPr>
          <w:rFonts w:ascii="Calibri" w:hAnsi="Calibri"/>
          <w:szCs w:val="22"/>
        </w:rPr>
      </w:pPr>
      <w:r w:rsidRPr="00A97F38">
        <w:rPr>
          <w:rFonts w:ascii="Calibri" w:hAnsi="Calibri"/>
          <w:szCs w:val="22"/>
        </w:rPr>
        <w:t>The Government definition of domestic abuse, which is not a legal definition, includes so called '</w:t>
      </w:r>
      <w:proofErr w:type="spellStart"/>
      <w:r w:rsidRPr="00A97F38">
        <w:rPr>
          <w:rFonts w:ascii="Calibri" w:hAnsi="Calibri"/>
          <w:szCs w:val="22"/>
        </w:rPr>
        <w:t>honour</w:t>
      </w:r>
      <w:proofErr w:type="spellEnd"/>
      <w:r w:rsidRPr="00A97F38">
        <w:rPr>
          <w:rFonts w:ascii="Calibri" w:hAnsi="Calibri"/>
          <w:szCs w:val="22"/>
        </w:rPr>
        <w:t xml:space="preserve">’ based violence, female genital mutilation (FGM) and forced marriage, and is clear that victims are not confined to one gender or ethnic group. </w:t>
      </w:r>
    </w:p>
    <w:p w:rsidR="00680237" w:rsidRPr="00680237" w:rsidRDefault="00680237" w:rsidP="00680237">
      <w:pPr>
        <w:rPr>
          <w:rFonts w:ascii="Calibri" w:hAnsi="Calibri"/>
          <w:b/>
          <w:i/>
          <w:szCs w:val="22"/>
        </w:rPr>
      </w:pPr>
    </w:p>
    <w:p w:rsidR="00680237" w:rsidRPr="00A97F38" w:rsidRDefault="00680237" w:rsidP="00680237">
      <w:pPr>
        <w:rPr>
          <w:rFonts w:ascii="Calibri" w:hAnsi="Calibri"/>
          <w:szCs w:val="22"/>
        </w:rPr>
      </w:pPr>
      <w:proofErr w:type="spellStart"/>
      <w:r w:rsidRPr="00680237">
        <w:rPr>
          <w:rFonts w:ascii="Calibri" w:hAnsi="Calibri"/>
          <w:b/>
          <w:bCs/>
          <w:i/>
          <w:iCs/>
          <w:szCs w:val="22"/>
        </w:rPr>
        <w:t>Honour</w:t>
      </w:r>
      <w:proofErr w:type="spellEnd"/>
      <w:r w:rsidRPr="00680237">
        <w:rPr>
          <w:rFonts w:ascii="Calibri" w:hAnsi="Calibri"/>
          <w:b/>
          <w:bCs/>
          <w:i/>
          <w:iCs/>
          <w:szCs w:val="22"/>
        </w:rPr>
        <w:t xml:space="preserve"> Based Violence (HBV)</w:t>
      </w:r>
      <w:r w:rsidRPr="00680237">
        <w:rPr>
          <w:rFonts w:ascii="Calibri" w:hAnsi="Calibri"/>
          <w:bCs/>
          <w:i/>
          <w:iCs/>
          <w:szCs w:val="22"/>
        </w:rPr>
        <w:t xml:space="preserve"> </w:t>
      </w:r>
      <w:r w:rsidRPr="00A97F38">
        <w:rPr>
          <w:rFonts w:ascii="Calibri" w:hAnsi="Calibri"/>
          <w:szCs w:val="22"/>
        </w:rPr>
        <w:t xml:space="preserve">is a crime or incident which has or may have been committed to protect or defend the </w:t>
      </w:r>
      <w:proofErr w:type="spellStart"/>
      <w:r w:rsidRPr="00A97F38">
        <w:rPr>
          <w:rFonts w:ascii="Calibri" w:hAnsi="Calibri"/>
          <w:szCs w:val="22"/>
        </w:rPr>
        <w:t>honour</w:t>
      </w:r>
      <w:proofErr w:type="spellEnd"/>
      <w:r w:rsidRPr="00A97F38">
        <w:rPr>
          <w:rFonts w:ascii="Calibri" w:hAnsi="Calibri"/>
          <w:szCs w:val="22"/>
        </w:rPr>
        <w:t xml:space="preserve"> of the family or community.  It is a collection of practices used to control </w:t>
      </w:r>
      <w:proofErr w:type="spellStart"/>
      <w:r w:rsidRPr="00A97F38">
        <w:rPr>
          <w:rFonts w:ascii="Calibri" w:hAnsi="Calibri"/>
          <w:szCs w:val="22"/>
        </w:rPr>
        <w:t>behaviour</w:t>
      </w:r>
      <w:proofErr w:type="spellEnd"/>
      <w:r w:rsidRPr="00A97F38">
        <w:rPr>
          <w:rFonts w:ascii="Calibri" w:hAnsi="Calibri"/>
          <w:szCs w:val="22"/>
        </w:rPr>
        <w:t xml:space="preserve"> within families or other social groups, to protect perceived cultural and religious beliefs and/or </w:t>
      </w:r>
      <w:proofErr w:type="spellStart"/>
      <w:r w:rsidRPr="00A97F38">
        <w:rPr>
          <w:rFonts w:ascii="Calibri" w:hAnsi="Calibri"/>
          <w:szCs w:val="22"/>
        </w:rPr>
        <w:t>honour</w:t>
      </w:r>
      <w:proofErr w:type="spellEnd"/>
      <w:r w:rsidRPr="00A97F38">
        <w:rPr>
          <w:rFonts w:ascii="Calibri" w:hAnsi="Calibri"/>
          <w:szCs w:val="22"/>
        </w:rPr>
        <w:t xml:space="preserve">. Such violence can occur when a relative has shamed the family and/or community by breaking their </w:t>
      </w:r>
      <w:proofErr w:type="spellStart"/>
      <w:r w:rsidRPr="00A97F38">
        <w:rPr>
          <w:rFonts w:ascii="Calibri" w:hAnsi="Calibri"/>
          <w:szCs w:val="22"/>
        </w:rPr>
        <w:t>honour</w:t>
      </w:r>
      <w:proofErr w:type="spellEnd"/>
      <w:r w:rsidRPr="00A97F38">
        <w:rPr>
          <w:rFonts w:ascii="Calibri" w:hAnsi="Calibri"/>
          <w:szCs w:val="22"/>
        </w:rPr>
        <w:t xml:space="preserve"> code.</w:t>
      </w:r>
    </w:p>
    <w:p w:rsidR="00680237" w:rsidRPr="00A97F38" w:rsidRDefault="00680237" w:rsidP="00680237">
      <w:pPr>
        <w:rPr>
          <w:rFonts w:ascii="Calibri" w:hAnsi="Calibri"/>
          <w:szCs w:val="22"/>
        </w:rPr>
      </w:pPr>
      <w:r w:rsidRPr="00A97F38">
        <w:rPr>
          <w:rFonts w:ascii="Calibri" w:hAnsi="Calibri"/>
          <w:szCs w:val="22"/>
        </w:rPr>
        <w:t xml:space="preserve"> </w:t>
      </w:r>
    </w:p>
    <w:p w:rsidR="00680237" w:rsidRPr="00A97F38" w:rsidRDefault="00680237" w:rsidP="00680237">
      <w:pPr>
        <w:rPr>
          <w:rFonts w:ascii="Calibri" w:hAnsi="Calibri"/>
          <w:szCs w:val="22"/>
        </w:rPr>
      </w:pPr>
      <w:r w:rsidRPr="00A97F38">
        <w:rPr>
          <w:rFonts w:ascii="Calibri" w:hAnsi="Calibri"/>
          <w:szCs w:val="22"/>
        </w:rPr>
        <w:t xml:space="preserve">Women are predominately but not exclusively the victims of so called </w:t>
      </w:r>
      <w:proofErr w:type="spellStart"/>
      <w:r w:rsidRPr="00A97F38">
        <w:rPr>
          <w:rFonts w:ascii="Calibri" w:hAnsi="Calibri"/>
          <w:szCs w:val="22"/>
        </w:rPr>
        <w:t>Honour</w:t>
      </w:r>
      <w:proofErr w:type="spellEnd"/>
      <w:r w:rsidRPr="00A97F38">
        <w:rPr>
          <w:rFonts w:ascii="Calibri" w:hAnsi="Calibri"/>
          <w:szCs w:val="22"/>
        </w:rPr>
        <w:t xml:space="preserve"> Based Violence which is used to assert male power </w:t>
      </w:r>
      <w:proofErr w:type="gramStart"/>
      <w:r w:rsidRPr="00A97F38">
        <w:rPr>
          <w:rFonts w:ascii="Calibri" w:hAnsi="Calibri"/>
          <w:szCs w:val="22"/>
        </w:rPr>
        <w:t>in order to</w:t>
      </w:r>
      <w:proofErr w:type="gramEnd"/>
      <w:r w:rsidRPr="00A97F38">
        <w:rPr>
          <w:rFonts w:ascii="Calibri" w:hAnsi="Calibri"/>
          <w:szCs w:val="22"/>
        </w:rPr>
        <w:t xml:space="preserve"> control female autonomy and sexuality. </w:t>
      </w:r>
      <w:proofErr w:type="spellStart"/>
      <w:r w:rsidRPr="00A97F38">
        <w:rPr>
          <w:rFonts w:ascii="Calibri" w:hAnsi="Calibri"/>
          <w:szCs w:val="22"/>
        </w:rPr>
        <w:t>Honour</w:t>
      </w:r>
      <w:proofErr w:type="spellEnd"/>
      <w:r w:rsidRPr="00A97F38">
        <w:rPr>
          <w:rFonts w:ascii="Calibri" w:hAnsi="Calibri"/>
          <w:szCs w:val="22"/>
        </w:rPr>
        <w:t xml:space="preserve"> Based Violence can be disguised from other forms of violence as it is often committed with some degree of approval and/or collusion from family and/or community members. </w:t>
      </w:r>
    </w:p>
    <w:p w:rsidR="00680237" w:rsidRPr="00A97F38" w:rsidRDefault="00680237" w:rsidP="00680237">
      <w:pPr>
        <w:rPr>
          <w:rFonts w:ascii="Calibri" w:hAnsi="Calibri"/>
          <w:szCs w:val="22"/>
        </w:rPr>
      </w:pPr>
    </w:p>
    <w:p w:rsidR="00680237" w:rsidRPr="00A97F38" w:rsidRDefault="00680237" w:rsidP="00680237">
      <w:pPr>
        <w:rPr>
          <w:rFonts w:ascii="Calibri" w:hAnsi="Calibri"/>
          <w:szCs w:val="22"/>
        </w:rPr>
      </w:pPr>
      <w:r w:rsidRPr="00A97F38">
        <w:rPr>
          <w:rFonts w:ascii="Calibri" w:hAnsi="Calibri"/>
          <w:szCs w:val="22"/>
        </w:rPr>
        <w:t xml:space="preserve">Such crimes cut across all cultures, nationalities, faith groups and communities and should be referred within existing adult protection procedures where the victim is an ‘adult at risk’ as defined by the Care Act 2014. </w:t>
      </w:r>
    </w:p>
    <w:p w:rsidR="00B40482" w:rsidRPr="00A94E10" w:rsidRDefault="00B40482" w:rsidP="00B40482">
      <w:pPr>
        <w:rPr>
          <w:rFonts w:ascii="Calibri" w:hAnsi="Calibri"/>
          <w:szCs w:val="22"/>
        </w:rPr>
      </w:pPr>
    </w:p>
    <w:p w:rsidR="00680237" w:rsidRPr="00A97F38" w:rsidRDefault="00680237" w:rsidP="00680237">
      <w:pPr>
        <w:rPr>
          <w:rFonts w:ascii="Calibri" w:hAnsi="Calibri"/>
          <w:bCs/>
          <w:iCs/>
          <w:szCs w:val="22"/>
        </w:rPr>
      </w:pPr>
      <w:r w:rsidRPr="00680237">
        <w:rPr>
          <w:rFonts w:ascii="Calibri" w:hAnsi="Calibri"/>
          <w:b/>
          <w:bCs/>
          <w:i/>
          <w:iCs/>
          <w:szCs w:val="22"/>
        </w:rPr>
        <w:t>Forced Marriage</w:t>
      </w:r>
      <w:r w:rsidRPr="00680237">
        <w:rPr>
          <w:rFonts w:ascii="Calibri" w:hAnsi="Calibri"/>
          <w:bCs/>
          <w:i/>
          <w:iCs/>
          <w:szCs w:val="22"/>
        </w:rPr>
        <w:t xml:space="preserve"> </w:t>
      </w:r>
      <w:r w:rsidRPr="00A97F38">
        <w:rPr>
          <w:rFonts w:ascii="Calibri" w:hAnsi="Calibri"/>
          <w:bCs/>
          <w:iCs/>
          <w:szCs w:val="22"/>
        </w:rPr>
        <w:t xml:space="preserve">is where one or both people do not (or in cases of people lacking the mental capacity to make the relevant decisions, cannot) consent to the marriage and pressure or abuse is used. Forced marriage is </w:t>
      </w:r>
      <w:proofErr w:type="spellStart"/>
      <w:r w:rsidRPr="00A97F38">
        <w:rPr>
          <w:rFonts w:ascii="Calibri" w:hAnsi="Calibri"/>
          <w:bCs/>
          <w:iCs/>
          <w:szCs w:val="22"/>
        </w:rPr>
        <w:t>recognised</w:t>
      </w:r>
      <w:proofErr w:type="spellEnd"/>
      <w:r w:rsidRPr="00A97F38">
        <w:rPr>
          <w:rFonts w:ascii="Calibri" w:hAnsi="Calibri"/>
          <w:bCs/>
          <w:iCs/>
          <w:szCs w:val="22"/>
        </w:rPr>
        <w:t xml:space="preserve"> in the UK as a form of violence against women and men, domestic/child abuse and a serious abuse of human rights.</w:t>
      </w:r>
    </w:p>
    <w:p w:rsidR="00680237" w:rsidRPr="00A97F38" w:rsidRDefault="00680237" w:rsidP="00680237">
      <w:pPr>
        <w:rPr>
          <w:rFonts w:ascii="Calibri" w:hAnsi="Calibri"/>
          <w:bCs/>
          <w:iCs/>
          <w:szCs w:val="22"/>
        </w:rPr>
      </w:pPr>
    </w:p>
    <w:p w:rsidR="00680237" w:rsidRPr="00A97F38" w:rsidRDefault="00680237" w:rsidP="00680237">
      <w:pPr>
        <w:rPr>
          <w:rFonts w:ascii="Calibri" w:hAnsi="Calibri"/>
          <w:bCs/>
          <w:iCs/>
          <w:szCs w:val="22"/>
        </w:rPr>
      </w:pPr>
      <w:r w:rsidRPr="00A97F38">
        <w:rPr>
          <w:rFonts w:ascii="Calibri" w:hAnsi="Calibri"/>
          <w:bCs/>
          <w:iCs/>
          <w:szCs w:val="22"/>
        </w:rPr>
        <w:t>The pressure put on people to marry against their will can be physical (including threats, actual physical and/or sexual violence) or emotional and psychological (e.g. when someone is made to feel like they are bringing shame on their family).  Financial abuse (removal of wages or deprivation of finances or necessities) can also be a factor.</w:t>
      </w:r>
    </w:p>
    <w:p w:rsidR="00680237" w:rsidRPr="00A97F38" w:rsidRDefault="00680237" w:rsidP="00B40482">
      <w:pPr>
        <w:rPr>
          <w:rFonts w:ascii="Calibri" w:hAnsi="Calibri"/>
          <w:szCs w:val="22"/>
        </w:rPr>
      </w:pPr>
    </w:p>
    <w:p w:rsidR="00680237" w:rsidRPr="00A97F38" w:rsidRDefault="00680237" w:rsidP="00680237">
      <w:pPr>
        <w:rPr>
          <w:rFonts w:ascii="Calibri" w:hAnsi="Calibri"/>
          <w:szCs w:val="22"/>
        </w:rPr>
      </w:pPr>
      <w:r w:rsidRPr="00A97F38">
        <w:rPr>
          <w:rFonts w:ascii="Calibri" w:hAnsi="Calibri"/>
          <w:szCs w:val="22"/>
        </w:rPr>
        <w:t xml:space="preserve">It is important to remember the following when addressing issues of Forced Marriage and/or </w:t>
      </w:r>
      <w:proofErr w:type="spellStart"/>
      <w:r w:rsidRPr="00A97F38">
        <w:rPr>
          <w:rFonts w:ascii="Calibri" w:hAnsi="Calibri"/>
          <w:szCs w:val="22"/>
        </w:rPr>
        <w:t>Honour</w:t>
      </w:r>
      <w:proofErr w:type="spellEnd"/>
      <w:r w:rsidRPr="00A97F38">
        <w:rPr>
          <w:rFonts w:ascii="Calibri" w:hAnsi="Calibri"/>
          <w:szCs w:val="22"/>
        </w:rPr>
        <w:t xml:space="preserve">-based violence: </w:t>
      </w:r>
    </w:p>
    <w:p w:rsidR="00680237" w:rsidRPr="00A97F38" w:rsidRDefault="00680237" w:rsidP="00680237">
      <w:pPr>
        <w:rPr>
          <w:rFonts w:ascii="Calibri" w:hAnsi="Calibri"/>
          <w:szCs w:val="22"/>
        </w:rPr>
      </w:pPr>
    </w:p>
    <w:p w:rsidR="00680237" w:rsidRPr="00A97F38" w:rsidRDefault="00680237" w:rsidP="00680237">
      <w:pPr>
        <w:rPr>
          <w:rFonts w:ascii="Calibri" w:hAnsi="Calibri"/>
          <w:szCs w:val="22"/>
        </w:rPr>
      </w:pPr>
      <w:r w:rsidRPr="00A97F38">
        <w:rPr>
          <w:rFonts w:ascii="Calibri" w:hAnsi="Calibri"/>
          <w:b/>
          <w:bCs/>
          <w:szCs w:val="22"/>
        </w:rPr>
        <w:t xml:space="preserve">DO NOT </w:t>
      </w:r>
      <w:r w:rsidRPr="00A97F38">
        <w:rPr>
          <w:rFonts w:ascii="Calibri" w:hAnsi="Calibri"/>
          <w:szCs w:val="22"/>
        </w:rPr>
        <w:t xml:space="preserve">go directly to, share information with, or use as an interpreter a relative, friend, </w:t>
      </w:r>
      <w:proofErr w:type="spellStart"/>
      <w:r w:rsidRPr="00A97F38">
        <w:rPr>
          <w:rFonts w:ascii="Calibri" w:hAnsi="Calibri"/>
          <w:szCs w:val="22"/>
        </w:rPr>
        <w:t>neighbour</w:t>
      </w:r>
      <w:proofErr w:type="spellEnd"/>
      <w:r w:rsidRPr="00A97F38">
        <w:rPr>
          <w:rFonts w:ascii="Calibri" w:hAnsi="Calibri"/>
          <w:szCs w:val="22"/>
        </w:rPr>
        <w:t xml:space="preserve">, community leader or other with influence in the community. This will alert them to your enquiries and may place the adult at further risk. </w:t>
      </w:r>
    </w:p>
    <w:p w:rsidR="00680237" w:rsidRPr="00A97F38" w:rsidRDefault="00680237" w:rsidP="00680237">
      <w:pPr>
        <w:rPr>
          <w:rFonts w:ascii="Calibri" w:hAnsi="Calibri"/>
          <w:szCs w:val="22"/>
        </w:rPr>
      </w:pPr>
    </w:p>
    <w:p w:rsidR="00680237" w:rsidRPr="00A97F38" w:rsidRDefault="00680237" w:rsidP="00680237">
      <w:pPr>
        <w:rPr>
          <w:rFonts w:ascii="Calibri" w:hAnsi="Calibri"/>
          <w:szCs w:val="22"/>
        </w:rPr>
      </w:pPr>
      <w:r w:rsidRPr="00A97F38">
        <w:rPr>
          <w:rFonts w:ascii="Calibri" w:hAnsi="Calibri"/>
          <w:b/>
          <w:bCs/>
          <w:szCs w:val="22"/>
        </w:rPr>
        <w:t xml:space="preserve">DO NOT </w:t>
      </w:r>
      <w:r w:rsidRPr="00A97F38">
        <w:rPr>
          <w:rFonts w:ascii="Calibri" w:hAnsi="Calibri"/>
          <w:szCs w:val="22"/>
        </w:rPr>
        <w:t>attempt to give the person immigration advice. It is a criminal offence for any unqualified person to give this advice.</w:t>
      </w:r>
    </w:p>
    <w:p w:rsidR="00B40482" w:rsidRPr="00A94E10" w:rsidRDefault="00B40482" w:rsidP="00B40482">
      <w:pPr>
        <w:rPr>
          <w:rFonts w:ascii="Calibri" w:hAnsi="Calibri"/>
          <w:szCs w:val="22"/>
          <w:lang w:val="en-GB"/>
        </w:rPr>
      </w:pPr>
    </w:p>
    <w:p w:rsidR="00A97F38" w:rsidRPr="00A97F38" w:rsidRDefault="00A97F38" w:rsidP="00A97F38">
      <w:pPr>
        <w:rPr>
          <w:rFonts w:ascii="Calibri" w:hAnsi="Calibri"/>
          <w:bCs/>
          <w:iCs/>
          <w:szCs w:val="22"/>
        </w:rPr>
      </w:pPr>
      <w:r w:rsidRPr="00A97F38">
        <w:rPr>
          <w:rFonts w:ascii="Calibri" w:hAnsi="Calibri"/>
          <w:b/>
          <w:bCs/>
          <w:i/>
          <w:iCs/>
          <w:szCs w:val="22"/>
        </w:rPr>
        <w:t>Female Genital Mutilation (FGM)</w:t>
      </w:r>
      <w:r w:rsidRPr="00A97F38">
        <w:rPr>
          <w:rFonts w:ascii="Calibri" w:hAnsi="Calibri"/>
          <w:bCs/>
          <w:i/>
          <w:iCs/>
          <w:szCs w:val="22"/>
        </w:rPr>
        <w:t xml:space="preserve"> </w:t>
      </w:r>
      <w:r w:rsidRPr="00A97F38">
        <w:rPr>
          <w:rFonts w:ascii="Calibri" w:hAnsi="Calibri"/>
          <w:bCs/>
          <w:iCs/>
          <w:szCs w:val="22"/>
        </w:rPr>
        <w:t xml:space="preserve">(sometimes referred to as female circumcision) refers to procedures that intentionally alter or cause injury to the female genital organs for non-medical reasons. This practice is illegal in the UK. </w:t>
      </w:r>
      <w:r w:rsidR="00882BDE">
        <w:rPr>
          <w:rFonts w:ascii="Calibri" w:hAnsi="Calibri"/>
          <w:bCs/>
          <w:iCs/>
          <w:szCs w:val="22"/>
        </w:rPr>
        <w:t xml:space="preserve"> </w:t>
      </w:r>
      <w:r w:rsidRPr="00A97F38">
        <w:rPr>
          <w:rFonts w:ascii="Calibri" w:hAnsi="Calibri"/>
          <w:bCs/>
          <w:iCs/>
          <w:szCs w:val="22"/>
        </w:rPr>
        <w:t>Girls under the age of 15 are mainly at risk but it is important for everyone working with adults at risk to be mindful of this practice</w:t>
      </w:r>
      <w:r>
        <w:rPr>
          <w:rFonts w:ascii="Calibri" w:hAnsi="Calibri"/>
          <w:bCs/>
          <w:iCs/>
          <w:szCs w:val="22"/>
        </w:rPr>
        <w:t>.</w:t>
      </w:r>
    </w:p>
    <w:p w:rsidR="00B40482" w:rsidRPr="00882BDE" w:rsidRDefault="00B40482" w:rsidP="00B40482">
      <w:pPr>
        <w:rPr>
          <w:rFonts w:ascii="Calibri" w:hAnsi="Calibri"/>
          <w:sz w:val="36"/>
          <w:szCs w:val="22"/>
        </w:rPr>
      </w:pPr>
    </w:p>
    <w:p w:rsidR="00B40482" w:rsidRPr="00A94E10" w:rsidRDefault="00B40482" w:rsidP="00B40482">
      <w:pPr>
        <w:rPr>
          <w:rFonts w:ascii="Calibri" w:hAnsi="Calibri"/>
          <w:b/>
          <w:bCs/>
          <w:sz w:val="28"/>
          <w:szCs w:val="22"/>
        </w:rPr>
      </w:pPr>
      <w:r w:rsidRPr="00A94E10">
        <w:rPr>
          <w:rFonts w:ascii="Calibri" w:hAnsi="Calibri"/>
          <w:b/>
          <w:bCs/>
          <w:sz w:val="28"/>
          <w:szCs w:val="22"/>
        </w:rPr>
        <w:t xml:space="preserve">Sexual Abuse </w:t>
      </w:r>
    </w:p>
    <w:p w:rsidR="00B40482" w:rsidRPr="00A94E10" w:rsidRDefault="00B40482" w:rsidP="00B40482">
      <w:pPr>
        <w:rPr>
          <w:rFonts w:ascii="Calibri" w:hAnsi="Calibri"/>
          <w:szCs w:val="22"/>
        </w:rPr>
      </w:pPr>
    </w:p>
    <w:p w:rsidR="00A97F38" w:rsidRPr="00A97F38" w:rsidRDefault="00A97F38" w:rsidP="00A97F38">
      <w:pPr>
        <w:rPr>
          <w:rFonts w:ascii="Calibri" w:hAnsi="Calibri"/>
          <w:szCs w:val="22"/>
        </w:rPr>
      </w:pPr>
      <w:r w:rsidRPr="00A97F38">
        <w:rPr>
          <w:rFonts w:ascii="Calibri" w:hAnsi="Calibri"/>
          <w:szCs w:val="22"/>
        </w:rPr>
        <w:t xml:space="preserve">Sexual acts which might be abusive include non-contact abuse such as looking, pornographic photography, indecent exposure, harassment, unwanted teasing or innuendo, or contact such as touching breasts, genitals, or anus, masturbation, penetration or attempted penetration of vagina, anus, and mouth with or by penis, fingers or other objects (rape). </w:t>
      </w:r>
    </w:p>
    <w:p w:rsidR="00A97F38" w:rsidRPr="00A97F38" w:rsidRDefault="00A97F38" w:rsidP="00A97F38">
      <w:pPr>
        <w:rPr>
          <w:rFonts w:ascii="Calibri" w:hAnsi="Calibri"/>
          <w:szCs w:val="22"/>
        </w:rPr>
      </w:pPr>
    </w:p>
    <w:p w:rsidR="00A97F38" w:rsidRPr="00A97F38" w:rsidRDefault="00A97F38" w:rsidP="00A97F38">
      <w:pPr>
        <w:rPr>
          <w:rFonts w:ascii="Calibri" w:hAnsi="Calibri"/>
          <w:szCs w:val="22"/>
        </w:rPr>
      </w:pPr>
      <w:r w:rsidRPr="00A97F38">
        <w:rPr>
          <w:rFonts w:ascii="Calibri" w:hAnsi="Calibri"/>
          <w:i/>
          <w:iCs/>
          <w:szCs w:val="22"/>
        </w:rPr>
        <w:t xml:space="preserve">Possible Indicators of sexual abuse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A change in usual </w:t>
      </w:r>
      <w:proofErr w:type="spellStart"/>
      <w:r w:rsidRPr="00A97F38">
        <w:rPr>
          <w:rFonts w:ascii="Calibri" w:hAnsi="Calibri"/>
          <w:szCs w:val="22"/>
        </w:rPr>
        <w:t>behaviour</w:t>
      </w:r>
      <w:proofErr w:type="spellEnd"/>
      <w:r w:rsidRPr="00A97F38">
        <w:rPr>
          <w:rFonts w:ascii="Calibri" w:hAnsi="Calibri"/>
          <w:szCs w:val="22"/>
        </w:rPr>
        <w:t xml:space="preserve"> for no apparent or obvious reason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Sudden onset of confusion, wetting or soiling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Withdrawal, choosing to spend </w:t>
      </w:r>
      <w:proofErr w:type="gramStart"/>
      <w:r w:rsidRPr="00A97F38">
        <w:rPr>
          <w:rFonts w:ascii="Calibri" w:hAnsi="Calibri"/>
          <w:szCs w:val="22"/>
        </w:rPr>
        <w:t>the majority of</w:t>
      </w:r>
      <w:proofErr w:type="gramEnd"/>
      <w:r w:rsidRPr="00A97F38">
        <w:rPr>
          <w:rFonts w:ascii="Calibri" w:hAnsi="Calibri"/>
          <w:szCs w:val="22"/>
        </w:rPr>
        <w:t xml:space="preserve"> time alone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Overt sexual </w:t>
      </w:r>
      <w:proofErr w:type="spellStart"/>
      <w:r w:rsidRPr="00A97F38">
        <w:rPr>
          <w:rFonts w:ascii="Calibri" w:hAnsi="Calibri"/>
          <w:szCs w:val="22"/>
        </w:rPr>
        <w:t>behaviour</w:t>
      </w:r>
      <w:proofErr w:type="spellEnd"/>
      <w:r w:rsidRPr="00A97F38">
        <w:rPr>
          <w:rFonts w:ascii="Calibri" w:hAnsi="Calibri"/>
          <w:szCs w:val="22"/>
        </w:rPr>
        <w:t xml:space="preserve">/language by the adult at risk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Disturbed sleep pattern and poor concentration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Difficulty in walking or sitting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Torn, stained, bloody underclothes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Love bites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Pain or itching, bruising or bleeding in the genital area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Sexually transmitted urinary tract/vaginal infections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Bruising to the thighs and upper arms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Frequent infections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Severe upset or agitation when being bathed/dressed/undressed/medically examined </w:t>
      </w:r>
    </w:p>
    <w:p w:rsidR="00A97F38" w:rsidRPr="00A97F38" w:rsidRDefault="00A97F38" w:rsidP="006F34E1">
      <w:pPr>
        <w:numPr>
          <w:ilvl w:val="1"/>
          <w:numId w:val="24"/>
        </w:numPr>
        <w:ind w:left="851" w:hanging="425"/>
        <w:rPr>
          <w:rFonts w:ascii="Calibri" w:hAnsi="Calibri"/>
          <w:szCs w:val="22"/>
        </w:rPr>
      </w:pPr>
      <w:r w:rsidRPr="00A97F38">
        <w:rPr>
          <w:rFonts w:ascii="Calibri" w:hAnsi="Calibri"/>
          <w:szCs w:val="22"/>
        </w:rPr>
        <w:t xml:space="preserve">Pregnancy in a person not able to consent </w:t>
      </w:r>
    </w:p>
    <w:p w:rsidR="00B40482" w:rsidRPr="00A94E10" w:rsidRDefault="00B40482" w:rsidP="00B40482">
      <w:pPr>
        <w:rPr>
          <w:rFonts w:ascii="Calibri" w:hAnsi="Calibri"/>
          <w:b/>
          <w:sz w:val="28"/>
          <w:szCs w:val="22"/>
        </w:rPr>
      </w:pPr>
    </w:p>
    <w:p w:rsidR="00B40482" w:rsidRPr="00A94E10" w:rsidRDefault="00B40482" w:rsidP="00B40482">
      <w:pPr>
        <w:rPr>
          <w:rFonts w:ascii="Calibri" w:hAnsi="Calibri"/>
          <w:b/>
          <w:sz w:val="28"/>
          <w:szCs w:val="22"/>
        </w:rPr>
      </w:pPr>
      <w:r w:rsidRPr="00A94E10">
        <w:rPr>
          <w:rFonts w:ascii="Calibri" w:hAnsi="Calibri"/>
          <w:b/>
          <w:sz w:val="28"/>
          <w:szCs w:val="22"/>
        </w:rPr>
        <w:t>Child sex exploitation</w:t>
      </w:r>
    </w:p>
    <w:p w:rsidR="00B40482" w:rsidRPr="00A94E10" w:rsidRDefault="00B40482" w:rsidP="00B40482">
      <w:pPr>
        <w:rPr>
          <w:rFonts w:ascii="Calibri" w:hAnsi="Calibri"/>
          <w:szCs w:val="22"/>
        </w:rPr>
      </w:pPr>
    </w:p>
    <w:p w:rsidR="00151280" w:rsidRPr="00151280" w:rsidRDefault="00151280" w:rsidP="00151280">
      <w:pPr>
        <w:rPr>
          <w:rFonts w:ascii="Calibri" w:hAnsi="Calibri"/>
          <w:szCs w:val="22"/>
        </w:rPr>
      </w:pPr>
      <w:r w:rsidRPr="00151280">
        <w:rPr>
          <w:rFonts w:ascii="Calibri" w:hAnsi="Calibri"/>
          <w:szCs w:val="22"/>
        </w:rPr>
        <w:t xml:space="preserve">Sexual exploitation of children and young people under 18 involves exploitative situations, contexts and relationships where young people (or a third person or persons) receive ‘something’ (e.g. food, accommodation, drugs, alcohol, cigarettes, affection, gifts, money) </w:t>
      </w:r>
      <w:proofErr w:type="gramStart"/>
      <w:r w:rsidRPr="00151280">
        <w:rPr>
          <w:rFonts w:ascii="Calibri" w:hAnsi="Calibri"/>
          <w:szCs w:val="22"/>
        </w:rPr>
        <w:t>as a result of</w:t>
      </w:r>
      <w:proofErr w:type="gramEnd"/>
      <w:r w:rsidRPr="00151280">
        <w:rPr>
          <w:rFonts w:ascii="Calibri" w:hAnsi="Calibri"/>
          <w:szCs w:val="22"/>
        </w:rPr>
        <w:t xml:space="preserve"> them performing, and/or another or others performing on them, sexual activities.  </w:t>
      </w:r>
    </w:p>
    <w:p w:rsidR="00151280" w:rsidRPr="00151280" w:rsidRDefault="00151280" w:rsidP="00151280">
      <w:pPr>
        <w:rPr>
          <w:rFonts w:ascii="Calibri" w:hAnsi="Calibri"/>
          <w:szCs w:val="22"/>
          <w:lang w:val="en-GB"/>
        </w:rPr>
      </w:pPr>
    </w:p>
    <w:p w:rsidR="00151280" w:rsidRPr="00151280" w:rsidRDefault="00151280" w:rsidP="00151280">
      <w:pPr>
        <w:rPr>
          <w:rFonts w:ascii="Calibri" w:hAnsi="Calibri"/>
          <w:szCs w:val="22"/>
          <w:lang w:val="en-GB"/>
        </w:rPr>
      </w:pPr>
      <w:r w:rsidRPr="00151280">
        <w:rPr>
          <w:rFonts w:ascii="Calibri" w:hAnsi="Calibri"/>
          <w:szCs w:val="22"/>
          <w:lang w:val="en-GB"/>
        </w:rPr>
        <w:t xml:space="preserve">Child sexual exploitation can occur through the use of technology without the child’s immediate recognition; for </w:t>
      </w:r>
      <w:proofErr w:type="gramStart"/>
      <w:r w:rsidRPr="00151280">
        <w:rPr>
          <w:rFonts w:ascii="Calibri" w:hAnsi="Calibri"/>
          <w:szCs w:val="22"/>
          <w:lang w:val="en-GB"/>
        </w:rPr>
        <w:t>example</w:t>
      </w:r>
      <w:proofErr w:type="gramEnd"/>
      <w:r w:rsidRPr="00151280">
        <w:rPr>
          <w:rFonts w:ascii="Calibri" w:hAnsi="Calibri"/>
          <w:szCs w:val="22"/>
          <w:lang w:val="en-GB"/>
        </w:rPr>
        <w:t xml:space="preserve"> being persuaded to post sexual images on the Internet/mobile phones without immediate payment or gain.   In all cases, those exploiting the child/young person have power over them </w:t>
      </w:r>
      <w:proofErr w:type="gramStart"/>
      <w:r w:rsidRPr="00151280">
        <w:rPr>
          <w:rFonts w:ascii="Calibri" w:hAnsi="Calibri"/>
          <w:szCs w:val="22"/>
          <w:lang w:val="en-GB"/>
        </w:rPr>
        <w:t>by virtue of</w:t>
      </w:r>
      <w:proofErr w:type="gramEnd"/>
      <w:r w:rsidRPr="00151280">
        <w:rPr>
          <w:rFonts w:ascii="Calibri" w:hAnsi="Calibri"/>
          <w:szCs w:val="22"/>
          <w:lang w:val="en-GB"/>
        </w:rPr>
        <w:t xml:space="preserve"> their age, gender, intellect, physical strength and/or economic or other resources.   Violence, coercion and intimidation are common, involvement in exploitative relationships being characterised in the main by the child or young person’s limited availability of choice resulting from their social/economic and/or emotional vulnerability. </w:t>
      </w:r>
    </w:p>
    <w:p w:rsidR="00151280" w:rsidRPr="00151280" w:rsidRDefault="00151280" w:rsidP="00151280">
      <w:pPr>
        <w:rPr>
          <w:rFonts w:ascii="Calibri" w:hAnsi="Calibri"/>
          <w:szCs w:val="22"/>
          <w:lang w:val="en-GB"/>
        </w:rPr>
      </w:pPr>
    </w:p>
    <w:p w:rsidR="00151280" w:rsidRDefault="00151280" w:rsidP="00151280">
      <w:pPr>
        <w:rPr>
          <w:rFonts w:ascii="Calibri" w:hAnsi="Calibri"/>
          <w:szCs w:val="22"/>
          <w:lang w:val="en-GB"/>
        </w:rPr>
      </w:pPr>
      <w:r w:rsidRPr="00151280">
        <w:rPr>
          <w:rFonts w:ascii="Calibri" w:hAnsi="Calibri"/>
          <w:szCs w:val="22"/>
          <w:lang w:val="en-GB"/>
        </w:rPr>
        <w:t>From April 2017, there is a new law to prevent sexual communication with a child which aims to help keep children safe in a digital world and prevent future victims. It is now a criminal offence for anyone aged 18 or over to intentionally communicate with a child under 16, where the person acts for a sexual purpose and the communication is sexual or intended to elicit a sexual response. The offence applies to online and offline communication, including social media, e-mail, texts, and letters.</w:t>
      </w:r>
      <w:r>
        <w:rPr>
          <w:rFonts w:ascii="Calibri" w:hAnsi="Calibri"/>
          <w:szCs w:val="22"/>
          <w:lang w:val="en-GB"/>
        </w:rPr>
        <w:t xml:space="preserve"> </w:t>
      </w:r>
    </w:p>
    <w:p w:rsidR="00151280" w:rsidRDefault="00151280" w:rsidP="00151280">
      <w:pPr>
        <w:rPr>
          <w:rFonts w:ascii="Calibri" w:hAnsi="Calibri"/>
          <w:szCs w:val="22"/>
          <w:lang w:val="en-GB"/>
        </w:rPr>
      </w:pPr>
    </w:p>
    <w:p w:rsidR="00151280" w:rsidRPr="00151280" w:rsidRDefault="00151280" w:rsidP="00151280">
      <w:pPr>
        <w:rPr>
          <w:rFonts w:ascii="Calibri" w:hAnsi="Calibri"/>
          <w:b/>
          <w:szCs w:val="22"/>
          <w:lang w:val="en-GB"/>
        </w:rPr>
      </w:pPr>
      <w:r w:rsidRPr="00151280">
        <w:rPr>
          <w:rFonts w:ascii="Calibri" w:hAnsi="Calibri"/>
          <w:b/>
          <w:szCs w:val="22"/>
          <w:lang w:val="en-GB"/>
        </w:rPr>
        <w:t>Social Media</w:t>
      </w:r>
    </w:p>
    <w:p w:rsidR="00151280" w:rsidRPr="00151280" w:rsidRDefault="00151280" w:rsidP="00151280">
      <w:pPr>
        <w:rPr>
          <w:rFonts w:ascii="Calibri" w:hAnsi="Calibri"/>
          <w:szCs w:val="22"/>
          <w:lang w:val="en-GB"/>
        </w:rPr>
      </w:pPr>
    </w:p>
    <w:p w:rsidR="00151280" w:rsidRPr="00151280" w:rsidRDefault="00151280" w:rsidP="00151280">
      <w:pPr>
        <w:rPr>
          <w:rFonts w:ascii="Calibri" w:hAnsi="Calibri"/>
          <w:szCs w:val="22"/>
          <w:lang w:val="en-GB"/>
        </w:rPr>
      </w:pPr>
      <w:r w:rsidRPr="00151280">
        <w:rPr>
          <w:rFonts w:ascii="Calibri" w:hAnsi="Calibri"/>
          <w:szCs w:val="22"/>
          <w:lang w:val="en-GB"/>
        </w:rPr>
        <w:t xml:space="preserve">With emerging technology there is a potential for abuse. Risks include: </w:t>
      </w:r>
    </w:p>
    <w:p w:rsidR="00151280" w:rsidRPr="00151280" w:rsidRDefault="00151280" w:rsidP="00116927">
      <w:pPr>
        <w:numPr>
          <w:ilvl w:val="0"/>
          <w:numId w:val="43"/>
        </w:numPr>
        <w:ind w:left="993"/>
        <w:rPr>
          <w:rFonts w:ascii="Calibri" w:hAnsi="Calibri"/>
          <w:szCs w:val="22"/>
          <w:lang w:val="en-GB"/>
        </w:rPr>
      </w:pPr>
      <w:r w:rsidRPr="00151280">
        <w:rPr>
          <w:rFonts w:ascii="Calibri" w:hAnsi="Calibri"/>
          <w:szCs w:val="22"/>
          <w:lang w:val="en-GB"/>
        </w:rPr>
        <w:t>Cyberbullying- this is any form of bullying which takes place online or through smartphones</w:t>
      </w:r>
      <w:r>
        <w:rPr>
          <w:rFonts w:ascii="Calibri" w:hAnsi="Calibri"/>
          <w:szCs w:val="22"/>
          <w:lang w:val="en-GB"/>
        </w:rPr>
        <w:t xml:space="preserve"> </w:t>
      </w:r>
      <w:r w:rsidRPr="00151280">
        <w:rPr>
          <w:rFonts w:ascii="Calibri" w:hAnsi="Calibri"/>
          <w:szCs w:val="22"/>
          <w:lang w:val="en-GB"/>
        </w:rPr>
        <w:t>and tablets</w:t>
      </w:r>
    </w:p>
    <w:p w:rsidR="00151280" w:rsidRPr="00151280" w:rsidRDefault="00151280" w:rsidP="00116927">
      <w:pPr>
        <w:numPr>
          <w:ilvl w:val="0"/>
          <w:numId w:val="43"/>
        </w:numPr>
        <w:ind w:left="993"/>
        <w:rPr>
          <w:rFonts w:ascii="Calibri" w:hAnsi="Calibri"/>
          <w:szCs w:val="22"/>
          <w:lang w:val="en-GB"/>
        </w:rPr>
      </w:pPr>
      <w:r w:rsidRPr="00151280">
        <w:rPr>
          <w:rFonts w:ascii="Calibri" w:hAnsi="Calibri"/>
          <w:szCs w:val="22"/>
          <w:lang w:val="en-GB"/>
        </w:rPr>
        <w:t>grooming and potential abuse by on line predators</w:t>
      </w:r>
    </w:p>
    <w:p w:rsidR="00151280" w:rsidRPr="00151280" w:rsidRDefault="00151280" w:rsidP="00116927">
      <w:pPr>
        <w:numPr>
          <w:ilvl w:val="0"/>
          <w:numId w:val="43"/>
        </w:numPr>
        <w:ind w:left="993"/>
        <w:rPr>
          <w:rFonts w:ascii="Calibri" w:hAnsi="Calibri"/>
          <w:szCs w:val="22"/>
          <w:lang w:val="en-GB"/>
        </w:rPr>
      </w:pPr>
      <w:r w:rsidRPr="00151280">
        <w:rPr>
          <w:rFonts w:ascii="Calibri" w:hAnsi="Calibri"/>
          <w:szCs w:val="22"/>
          <w:lang w:val="en-GB"/>
        </w:rPr>
        <w:t>exposure to inappropriate content including racist &amp; self-hate content as well as pornography</w:t>
      </w:r>
    </w:p>
    <w:p w:rsidR="00151280" w:rsidRPr="00151280" w:rsidRDefault="00151280" w:rsidP="00116927">
      <w:pPr>
        <w:numPr>
          <w:ilvl w:val="0"/>
          <w:numId w:val="43"/>
        </w:numPr>
        <w:ind w:left="993"/>
        <w:rPr>
          <w:rFonts w:ascii="Calibri" w:hAnsi="Calibri"/>
          <w:szCs w:val="22"/>
          <w:lang w:val="en-GB"/>
        </w:rPr>
      </w:pPr>
      <w:r w:rsidRPr="00151280">
        <w:rPr>
          <w:rFonts w:ascii="Calibri" w:hAnsi="Calibri"/>
          <w:szCs w:val="22"/>
          <w:lang w:val="en-GB"/>
        </w:rPr>
        <w:t>privacy issues associated with posting personal information that can identify and locate a child</w:t>
      </w:r>
    </w:p>
    <w:p w:rsidR="00151280" w:rsidRPr="00151280" w:rsidRDefault="00151280" w:rsidP="00116927">
      <w:pPr>
        <w:numPr>
          <w:ilvl w:val="0"/>
          <w:numId w:val="43"/>
        </w:numPr>
        <w:ind w:left="993"/>
        <w:rPr>
          <w:rFonts w:ascii="Calibri" w:hAnsi="Calibri"/>
          <w:szCs w:val="22"/>
          <w:lang w:val="en-GB"/>
        </w:rPr>
      </w:pPr>
      <w:r w:rsidRPr="00151280">
        <w:rPr>
          <w:rFonts w:ascii="Calibri" w:hAnsi="Calibri"/>
          <w:szCs w:val="22"/>
          <w:lang w:val="en-GB"/>
        </w:rPr>
        <w:t>privacy issues associated with adults posing as young people and using social media to contact other young people</w:t>
      </w:r>
    </w:p>
    <w:p w:rsidR="00151280" w:rsidRPr="00151280" w:rsidRDefault="00151280" w:rsidP="00116927">
      <w:pPr>
        <w:numPr>
          <w:ilvl w:val="0"/>
          <w:numId w:val="43"/>
        </w:numPr>
        <w:ind w:left="993"/>
        <w:rPr>
          <w:rFonts w:ascii="Calibri" w:hAnsi="Calibri"/>
          <w:szCs w:val="22"/>
          <w:lang w:val="en-GB"/>
        </w:rPr>
      </w:pPr>
      <w:r w:rsidRPr="00151280">
        <w:rPr>
          <w:rFonts w:ascii="Calibri" w:hAnsi="Calibri"/>
          <w:szCs w:val="22"/>
          <w:lang w:val="en-GB"/>
        </w:rPr>
        <w:t>inappropriate contact with a young person by a trusted adult</w:t>
      </w:r>
    </w:p>
    <w:p w:rsidR="00B40482" w:rsidRPr="00882BDE" w:rsidRDefault="00B40482" w:rsidP="00B40482">
      <w:pPr>
        <w:rPr>
          <w:rFonts w:ascii="Calibri" w:hAnsi="Calibri"/>
          <w:sz w:val="36"/>
          <w:szCs w:val="22"/>
          <w:lang w:val="en-GB"/>
        </w:rPr>
      </w:pPr>
    </w:p>
    <w:p w:rsidR="00B40482" w:rsidRPr="00A94E10" w:rsidRDefault="00B40482" w:rsidP="00B40482">
      <w:pPr>
        <w:rPr>
          <w:rFonts w:ascii="Calibri" w:hAnsi="Calibri"/>
          <w:b/>
          <w:bCs/>
          <w:szCs w:val="22"/>
        </w:rPr>
      </w:pPr>
      <w:r w:rsidRPr="00A94E10">
        <w:rPr>
          <w:rFonts w:ascii="Calibri" w:hAnsi="Calibri"/>
          <w:b/>
          <w:bCs/>
          <w:sz w:val="28"/>
          <w:szCs w:val="22"/>
        </w:rPr>
        <w:t xml:space="preserve">Psychological Abuse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Psychological, or emotional</w:t>
      </w:r>
      <w:r w:rsidR="00116927">
        <w:rPr>
          <w:rFonts w:ascii="Calibri" w:hAnsi="Calibri"/>
          <w:szCs w:val="22"/>
        </w:rPr>
        <w:t>,</w:t>
      </w:r>
      <w:r w:rsidRPr="00A94E10">
        <w:rPr>
          <w:rFonts w:ascii="Calibri" w:hAnsi="Calibri"/>
          <w:szCs w:val="22"/>
        </w:rPr>
        <w:t xml:space="preserve"> abuse includes the use of threats, fears or bribes to negate an adult at risk’s choices, independent wishes and self-esteem; cause isolation or overdependence (as might be signaled by impairment of development or performance); or prevent an adult at risk from using services, which would provide help.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i/>
          <w:iCs/>
          <w:szCs w:val="22"/>
        </w:rPr>
        <w:t xml:space="preserve">Possible indicators of psychological abuse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t xml:space="preserve">Ambivalence about </w:t>
      </w:r>
      <w:proofErr w:type="spellStart"/>
      <w:r w:rsidRPr="00A94E10">
        <w:rPr>
          <w:rFonts w:ascii="Calibri" w:hAnsi="Calibri"/>
          <w:szCs w:val="22"/>
        </w:rPr>
        <w:t>carer</w:t>
      </w:r>
      <w:proofErr w:type="spellEnd"/>
      <w:r w:rsidRPr="00A94E10">
        <w:rPr>
          <w:rFonts w:ascii="Calibri" w:hAnsi="Calibri"/>
          <w:szCs w:val="22"/>
        </w:rPr>
        <w:t xml:space="preserve">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t xml:space="preserve">Fearfulness expressed in the eyes; avoids looking at the </w:t>
      </w:r>
      <w:proofErr w:type="spellStart"/>
      <w:r w:rsidRPr="00A94E10">
        <w:rPr>
          <w:rFonts w:ascii="Calibri" w:hAnsi="Calibri"/>
          <w:szCs w:val="22"/>
        </w:rPr>
        <w:t>carer</w:t>
      </w:r>
      <w:proofErr w:type="spellEnd"/>
      <w:r w:rsidRPr="00A94E10">
        <w:rPr>
          <w:rFonts w:ascii="Calibri" w:hAnsi="Calibri"/>
          <w:szCs w:val="22"/>
        </w:rPr>
        <w:t xml:space="preserve">, flinching on approach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t xml:space="preserve">Deference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lastRenderedPageBreak/>
        <w:t xml:space="preserve">Overtly affectionate </w:t>
      </w:r>
      <w:proofErr w:type="spellStart"/>
      <w:r w:rsidRPr="00A94E10">
        <w:rPr>
          <w:rFonts w:ascii="Calibri" w:hAnsi="Calibri"/>
          <w:szCs w:val="22"/>
        </w:rPr>
        <w:t>behaviour</w:t>
      </w:r>
      <w:proofErr w:type="spellEnd"/>
      <w:r w:rsidRPr="00A94E10">
        <w:rPr>
          <w:rFonts w:ascii="Calibri" w:hAnsi="Calibri"/>
          <w:szCs w:val="22"/>
        </w:rPr>
        <w:t xml:space="preserve"> to alleged source of risk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t xml:space="preserve">Insomnia/sleep deprivation or need for excessive sleep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t xml:space="preserve">Change in appetite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t xml:space="preserve">Unusual weight gain/loss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t xml:space="preserve">Tearfulness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t xml:space="preserve">Unexplained paranoia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t xml:space="preserve">Low self-esteem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t xml:space="preserve">Excessive fears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t xml:space="preserve">Confusion </w:t>
      </w:r>
    </w:p>
    <w:p w:rsidR="00B40482" w:rsidRPr="00A94E10" w:rsidRDefault="00B40482" w:rsidP="006F34E1">
      <w:pPr>
        <w:numPr>
          <w:ilvl w:val="1"/>
          <w:numId w:val="24"/>
        </w:numPr>
        <w:ind w:left="709" w:hanging="425"/>
        <w:rPr>
          <w:rFonts w:ascii="Calibri" w:hAnsi="Calibri"/>
          <w:szCs w:val="22"/>
        </w:rPr>
      </w:pPr>
      <w:r w:rsidRPr="00A94E10">
        <w:rPr>
          <w:rFonts w:ascii="Calibri" w:hAnsi="Calibri"/>
          <w:szCs w:val="22"/>
        </w:rPr>
        <w:t xml:space="preserve">Agitation </w:t>
      </w:r>
    </w:p>
    <w:p w:rsidR="00B40482" w:rsidRPr="00882BDE" w:rsidRDefault="00B40482" w:rsidP="00B40482">
      <w:pPr>
        <w:rPr>
          <w:rFonts w:ascii="Calibri" w:hAnsi="Calibri"/>
          <w:b/>
          <w:bCs/>
          <w:sz w:val="36"/>
          <w:szCs w:val="22"/>
        </w:rPr>
      </w:pPr>
    </w:p>
    <w:p w:rsidR="00B40482" w:rsidRPr="00A94E10" w:rsidRDefault="00B40482" w:rsidP="00B40482">
      <w:pPr>
        <w:rPr>
          <w:rFonts w:ascii="Calibri" w:hAnsi="Calibri"/>
          <w:b/>
          <w:bCs/>
          <w:sz w:val="28"/>
          <w:szCs w:val="22"/>
        </w:rPr>
      </w:pPr>
      <w:r w:rsidRPr="00A94E10">
        <w:rPr>
          <w:rFonts w:ascii="Calibri" w:hAnsi="Calibri"/>
          <w:b/>
          <w:bCs/>
          <w:sz w:val="28"/>
          <w:szCs w:val="22"/>
        </w:rPr>
        <w:t xml:space="preserve">Financial Abuse </w:t>
      </w:r>
    </w:p>
    <w:p w:rsidR="00B40482" w:rsidRPr="00A94E10" w:rsidRDefault="00B40482" w:rsidP="00B40482">
      <w:pPr>
        <w:rPr>
          <w:rFonts w:ascii="Calibri" w:hAnsi="Calibri"/>
          <w:szCs w:val="22"/>
        </w:rPr>
      </w:pPr>
    </w:p>
    <w:p w:rsidR="00A61651" w:rsidRPr="00A61651" w:rsidRDefault="00A61651" w:rsidP="00A61651">
      <w:pPr>
        <w:rPr>
          <w:rFonts w:ascii="Calibri" w:hAnsi="Calibri"/>
          <w:szCs w:val="22"/>
        </w:rPr>
      </w:pPr>
      <w:r w:rsidRPr="00A61651">
        <w:rPr>
          <w:rFonts w:ascii="Calibri" w:hAnsi="Calibri"/>
          <w:szCs w:val="22"/>
        </w:rPr>
        <w:t xml:space="preserve">This usually involves an individual’s funds or resources being inappropriately used by a third person (i.e. theft) It includes the withholding of money or the inappropriate or unsanctioned use of a person’s money or property or the entry of the adult at risk into financial contracts or transactions that they do not understand, to their disadvantage. </w:t>
      </w:r>
    </w:p>
    <w:p w:rsidR="00B40482" w:rsidRPr="00A94E10" w:rsidRDefault="00B40482" w:rsidP="00B40482">
      <w:pPr>
        <w:rPr>
          <w:rFonts w:ascii="Calibri" w:hAnsi="Calibri"/>
          <w:szCs w:val="22"/>
        </w:rPr>
      </w:pPr>
    </w:p>
    <w:p w:rsidR="00B40482" w:rsidRDefault="00B40482" w:rsidP="00B40482">
      <w:pPr>
        <w:rPr>
          <w:rFonts w:ascii="Calibri" w:hAnsi="Calibri"/>
          <w:i/>
          <w:iCs/>
          <w:szCs w:val="22"/>
        </w:rPr>
      </w:pPr>
      <w:r w:rsidRPr="00A94E10">
        <w:rPr>
          <w:rFonts w:ascii="Calibri" w:hAnsi="Calibri"/>
          <w:i/>
          <w:iCs/>
          <w:szCs w:val="22"/>
        </w:rPr>
        <w:t xml:space="preserve">Possible indicators of financial abuse </w:t>
      </w:r>
    </w:p>
    <w:p w:rsidR="00A61651" w:rsidRDefault="00A61651" w:rsidP="00882BDE">
      <w:pPr>
        <w:numPr>
          <w:ilvl w:val="0"/>
          <w:numId w:val="47"/>
        </w:numPr>
        <w:ind w:left="709"/>
        <w:rPr>
          <w:rFonts w:ascii="Calibri" w:hAnsi="Calibri"/>
          <w:szCs w:val="22"/>
        </w:rPr>
      </w:pPr>
      <w:r>
        <w:rPr>
          <w:rFonts w:ascii="Calibri" w:hAnsi="Calibri"/>
          <w:szCs w:val="22"/>
        </w:rPr>
        <w:t>Unexplained or sudden inability to pay bills</w:t>
      </w:r>
    </w:p>
    <w:p w:rsidR="00A61651" w:rsidRDefault="00A61651" w:rsidP="00882BDE">
      <w:pPr>
        <w:numPr>
          <w:ilvl w:val="0"/>
          <w:numId w:val="47"/>
        </w:numPr>
        <w:ind w:left="709"/>
        <w:rPr>
          <w:rFonts w:ascii="Calibri" w:hAnsi="Calibri"/>
          <w:szCs w:val="22"/>
        </w:rPr>
      </w:pPr>
      <w:r>
        <w:rPr>
          <w:rFonts w:ascii="Calibri" w:hAnsi="Calibri"/>
          <w:szCs w:val="22"/>
        </w:rPr>
        <w:t>Unexplained or sudden withdrawal of money from accounts</w:t>
      </w:r>
    </w:p>
    <w:p w:rsidR="00A61651" w:rsidRDefault="00A61651" w:rsidP="00882BDE">
      <w:pPr>
        <w:numPr>
          <w:ilvl w:val="0"/>
          <w:numId w:val="47"/>
        </w:numPr>
        <w:ind w:left="709"/>
        <w:rPr>
          <w:rFonts w:ascii="Calibri" w:hAnsi="Calibri"/>
          <w:szCs w:val="22"/>
        </w:rPr>
      </w:pPr>
      <w:r>
        <w:rPr>
          <w:rFonts w:ascii="Calibri" w:hAnsi="Calibri"/>
          <w:szCs w:val="22"/>
        </w:rPr>
        <w:t>Person lacks belonging or services, which they can clearly afford</w:t>
      </w:r>
    </w:p>
    <w:p w:rsidR="00882BDE" w:rsidRDefault="00A61651" w:rsidP="00882BDE">
      <w:pPr>
        <w:numPr>
          <w:ilvl w:val="0"/>
          <w:numId w:val="47"/>
        </w:numPr>
        <w:ind w:left="709"/>
        <w:rPr>
          <w:rFonts w:ascii="Calibri" w:hAnsi="Calibri"/>
          <w:szCs w:val="22"/>
        </w:rPr>
      </w:pPr>
      <w:r>
        <w:rPr>
          <w:rFonts w:ascii="Calibri" w:hAnsi="Calibri"/>
          <w:szCs w:val="22"/>
        </w:rPr>
        <w:t xml:space="preserve">Lack of receptiveness to any necessary assistance </w:t>
      </w:r>
      <w:r w:rsidR="00882BDE">
        <w:rPr>
          <w:rFonts w:ascii="Calibri" w:hAnsi="Calibri"/>
          <w:szCs w:val="22"/>
        </w:rPr>
        <w:t xml:space="preserve">requiring expenditure, when finances are not a problem </w:t>
      </w:r>
      <w:r w:rsidR="00882BDE" w:rsidRPr="00A61651">
        <w:rPr>
          <w:rFonts w:ascii="Calibri" w:hAnsi="Calibri"/>
          <w:szCs w:val="22"/>
        </w:rPr>
        <w:t>– although the natural thriftiness of some people should be borne in mind</w:t>
      </w:r>
    </w:p>
    <w:p w:rsidR="00882BDE" w:rsidRDefault="00882BDE" w:rsidP="00882BDE">
      <w:pPr>
        <w:numPr>
          <w:ilvl w:val="0"/>
          <w:numId w:val="47"/>
        </w:numPr>
        <w:ind w:left="709"/>
        <w:rPr>
          <w:rFonts w:ascii="Calibri" w:hAnsi="Calibri"/>
          <w:szCs w:val="22"/>
        </w:rPr>
      </w:pPr>
      <w:r w:rsidRPr="00882BDE">
        <w:rPr>
          <w:rFonts w:ascii="Calibri" w:hAnsi="Calibri"/>
          <w:szCs w:val="22"/>
        </w:rPr>
        <w:t xml:space="preserve">Extraordinary interest by family members and other people in the adult at risk’s assets </w:t>
      </w:r>
    </w:p>
    <w:p w:rsidR="00882BDE" w:rsidRDefault="00882BDE" w:rsidP="00882BDE">
      <w:pPr>
        <w:numPr>
          <w:ilvl w:val="0"/>
          <w:numId w:val="47"/>
        </w:numPr>
        <w:ind w:left="709"/>
        <w:rPr>
          <w:rFonts w:ascii="Calibri" w:hAnsi="Calibri"/>
          <w:szCs w:val="22"/>
        </w:rPr>
      </w:pPr>
      <w:r w:rsidRPr="00882BDE">
        <w:rPr>
          <w:rFonts w:ascii="Calibri" w:hAnsi="Calibri"/>
          <w:szCs w:val="22"/>
        </w:rPr>
        <w:t xml:space="preserve">Power of Attorney obtained when the adult at risk is not able to understand the purpose of the document they are signing </w:t>
      </w:r>
    </w:p>
    <w:p w:rsidR="00882BDE" w:rsidRDefault="00882BDE" w:rsidP="00882BDE">
      <w:pPr>
        <w:numPr>
          <w:ilvl w:val="0"/>
          <w:numId w:val="47"/>
        </w:numPr>
        <w:ind w:left="709"/>
        <w:rPr>
          <w:rFonts w:ascii="Calibri" w:hAnsi="Calibri"/>
          <w:szCs w:val="22"/>
        </w:rPr>
      </w:pPr>
      <w:r w:rsidRPr="00882BDE">
        <w:rPr>
          <w:rFonts w:ascii="Calibri" w:hAnsi="Calibri"/>
          <w:szCs w:val="22"/>
        </w:rPr>
        <w:t xml:space="preserve">Recent change of deeds or title of property </w:t>
      </w:r>
    </w:p>
    <w:p w:rsidR="00882BDE" w:rsidRDefault="00882BDE" w:rsidP="00882BDE">
      <w:pPr>
        <w:numPr>
          <w:ilvl w:val="0"/>
          <w:numId w:val="47"/>
        </w:numPr>
        <w:ind w:left="709"/>
        <w:rPr>
          <w:rFonts w:ascii="Calibri" w:hAnsi="Calibri"/>
          <w:szCs w:val="22"/>
        </w:rPr>
      </w:pPr>
      <w:r w:rsidRPr="00882BDE">
        <w:rPr>
          <w:rFonts w:ascii="Calibri" w:hAnsi="Calibri"/>
          <w:szCs w:val="22"/>
        </w:rPr>
        <w:t xml:space="preserve">Unpaid </w:t>
      </w:r>
      <w:proofErr w:type="spellStart"/>
      <w:r w:rsidRPr="00882BDE">
        <w:rPr>
          <w:rFonts w:ascii="Calibri" w:hAnsi="Calibri"/>
          <w:szCs w:val="22"/>
        </w:rPr>
        <w:t>carer</w:t>
      </w:r>
      <w:proofErr w:type="spellEnd"/>
      <w:r w:rsidRPr="00882BDE">
        <w:rPr>
          <w:rFonts w:ascii="Calibri" w:hAnsi="Calibri"/>
          <w:szCs w:val="22"/>
        </w:rPr>
        <w:t xml:space="preserve"> or support worker only asks questions of the worker about the user’s financial affairs and does not appear to be concerned about the physical or emotional care of the person </w:t>
      </w:r>
    </w:p>
    <w:p w:rsidR="00882BDE" w:rsidRDefault="00882BDE" w:rsidP="00882BDE">
      <w:pPr>
        <w:numPr>
          <w:ilvl w:val="0"/>
          <w:numId w:val="47"/>
        </w:numPr>
        <w:ind w:left="709"/>
        <w:rPr>
          <w:rFonts w:ascii="Calibri" w:hAnsi="Calibri"/>
          <w:szCs w:val="22"/>
        </w:rPr>
      </w:pPr>
      <w:r w:rsidRPr="00882BDE">
        <w:rPr>
          <w:rFonts w:ascii="Calibri" w:hAnsi="Calibri"/>
          <w:szCs w:val="22"/>
        </w:rPr>
        <w:t xml:space="preserve">The person who manages the financial affairs is evasive or uncooperative </w:t>
      </w:r>
    </w:p>
    <w:p w:rsidR="00882BDE" w:rsidRDefault="00882BDE" w:rsidP="00882BDE">
      <w:pPr>
        <w:numPr>
          <w:ilvl w:val="0"/>
          <w:numId w:val="47"/>
        </w:numPr>
        <w:ind w:left="709"/>
        <w:rPr>
          <w:rFonts w:ascii="Calibri" w:hAnsi="Calibri"/>
          <w:szCs w:val="22"/>
        </w:rPr>
      </w:pPr>
      <w:r w:rsidRPr="00882BDE">
        <w:rPr>
          <w:rFonts w:ascii="Calibri" w:hAnsi="Calibri"/>
          <w:szCs w:val="22"/>
        </w:rPr>
        <w:t xml:space="preserve">A reluctance or refusal to take up care assessed as being needed </w:t>
      </w:r>
    </w:p>
    <w:p w:rsidR="00882BDE" w:rsidRDefault="00882BDE" w:rsidP="00882BDE">
      <w:pPr>
        <w:numPr>
          <w:ilvl w:val="0"/>
          <w:numId w:val="47"/>
        </w:numPr>
        <w:ind w:left="709"/>
        <w:rPr>
          <w:rFonts w:ascii="Calibri" w:hAnsi="Calibri"/>
          <w:szCs w:val="22"/>
        </w:rPr>
      </w:pPr>
      <w:r w:rsidRPr="00882BDE">
        <w:rPr>
          <w:rFonts w:ascii="Calibri" w:hAnsi="Calibri"/>
          <w:szCs w:val="22"/>
        </w:rPr>
        <w:t xml:space="preserve">A high level of expenditure without evidence of the person benefiting </w:t>
      </w:r>
    </w:p>
    <w:p w:rsidR="00882BDE" w:rsidRDefault="00882BDE" w:rsidP="00882BDE">
      <w:pPr>
        <w:numPr>
          <w:ilvl w:val="0"/>
          <w:numId w:val="47"/>
        </w:numPr>
        <w:ind w:left="709"/>
        <w:rPr>
          <w:rFonts w:ascii="Calibri" w:hAnsi="Calibri"/>
          <w:szCs w:val="22"/>
        </w:rPr>
      </w:pPr>
      <w:r w:rsidRPr="00882BDE">
        <w:rPr>
          <w:rFonts w:ascii="Calibri" w:hAnsi="Calibri"/>
          <w:szCs w:val="22"/>
        </w:rPr>
        <w:t xml:space="preserve">The purchase of items which the person does not require or use </w:t>
      </w:r>
    </w:p>
    <w:p w:rsidR="00882BDE" w:rsidRDefault="00882BDE" w:rsidP="00882BDE">
      <w:pPr>
        <w:numPr>
          <w:ilvl w:val="0"/>
          <w:numId w:val="47"/>
        </w:numPr>
        <w:ind w:left="709"/>
        <w:rPr>
          <w:rFonts w:ascii="Calibri" w:hAnsi="Calibri"/>
          <w:szCs w:val="22"/>
        </w:rPr>
      </w:pPr>
      <w:r w:rsidRPr="00882BDE">
        <w:rPr>
          <w:rFonts w:ascii="Calibri" w:hAnsi="Calibri"/>
          <w:szCs w:val="22"/>
        </w:rPr>
        <w:t>Personal items going missing from the home</w:t>
      </w:r>
    </w:p>
    <w:p w:rsidR="00882BDE" w:rsidRPr="00882BDE" w:rsidRDefault="00882BDE" w:rsidP="00882BDE">
      <w:pPr>
        <w:numPr>
          <w:ilvl w:val="0"/>
          <w:numId w:val="47"/>
        </w:numPr>
        <w:ind w:left="709"/>
        <w:rPr>
          <w:rFonts w:ascii="Calibri" w:hAnsi="Calibri"/>
          <w:szCs w:val="22"/>
        </w:rPr>
      </w:pPr>
      <w:r>
        <w:rPr>
          <w:rFonts w:ascii="Calibri" w:hAnsi="Calibri"/>
          <w:szCs w:val="22"/>
        </w:rPr>
        <w:t>Un</w:t>
      </w:r>
      <w:r w:rsidRPr="00882BDE">
        <w:rPr>
          <w:rFonts w:ascii="Calibri" w:hAnsi="Calibri"/>
          <w:szCs w:val="22"/>
        </w:rPr>
        <w:t xml:space="preserve">reasonable and /or inappropriate gifts </w:t>
      </w:r>
    </w:p>
    <w:p w:rsidR="00D85264" w:rsidRPr="00882BDE" w:rsidRDefault="00D85264" w:rsidP="00B40482">
      <w:pPr>
        <w:rPr>
          <w:rFonts w:ascii="Calibri" w:hAnsi="Calibri"/>
          <w:b/>
          <w:bCs/>
          <w:sz w:val="14"/>
          <w:szCs w:val="22"/>
        </w:rPr>
      </w:pPr>
    </w:p>
    <w:p w:rsidR="00882BDE" w:rsidRPr="00A94E10" w:rsidRDefault="00882BDE" w:rsidP="00B40482">
      <w:pPr>
        <w:rPr>
          <w:rFonts w:ascii="Calibri" w:hAnsi="Calibri"/>
          <w:b/>
          <w:bCs/>
          <w:szCs w:val="22"/>
        </w:rPr>
      </w:pPr>
    </w:p>
    <w:p w:rsidR="00B40482" w:rsidRPr="00A94E10" w:rsidRDefault="00B40482" w:rsidP="00B40482">
      <w:pPr>
        <w:rPr>
          <w:rFonts w:ascii="Calibri" w:hAnsi="Calibri"/>
          <w:b/>
          <w:bCs/>
          <w:sz w:val="28"/>
          <w:szCs w:val="22"/>
        </w:rPr>
      </w:pPr>
      <w:r w:rsidRPr="00A94E10">
        <w:rPr>
          <w:rFonts w:ascii="Calibri" w:hAnsi="Calibri"/>
          <w:b/>
          <w:bCs/>
          <w:sz w:val="28"/>
          <w:szCs w:val="22"/>
        </w:rPr>
        <w:t xml:space="preserve">Modern Slavery </w:t>
      </w:r>
    </w:p>
    <w:p w:rsidR="00B40482" w:rsidRPr="00A94E10" w:rsidRDefault="00B40482" w:rsidP="00B40482">
      <w:pPr>
        <w:rPr>
          <w:rFonts w:ascii="Calibri" w:hAnsi="Calibri"/>
          <w:szCs w:val="22"/>
        </w:rPr>
      </w:pPr>
    </w:p>
    <w:p w:rsidR="00882BDE" w:rsidRPr="00882BDE" w:rsidRDefault="00882BDE" w:rsidP="00882BDE">
      <w:pPr>
        <w:rPr>
          <w:rFonts w:ascii="Calibri" w:hAnsi="Calibri"/>
          <w:szCs w:val="22"/>
        </w:rPr>
      </w:pPr>
      <w:r w:rsidRPr="00882BDE">
        <w:rPr>
          <w:rFonts w:ascii="Calibri" w:hAnsi="Calibri"/>
          <w:szCs w:val="22"/>
        </w:rPr>
        <w:t xml:space="preserve">Modern slavery encompasses human trafficking, domestic servitude and forced </w:t>
      </w:r>
      <w:proofErr w:type="spellStart"/>
      <w:r w:rsidRPr="00882BDE">
        <w:rPr>
          <w:rFonts w:ascii="Calibri" w:hAnsi="Calibri"/>
          <w:szCs w:val="22"/>
        </w:rPr>
        <w:t>labour</w:t>
      </w:r>
      <w:proofErr w:type="spellEnd"/>
      <w:r w:rsidRPr="00882BDE">
        <w:rPr>
          <w:rFonts w:ascii="Calibri" w:hAnsi="Calibri"/>
          <w:szCs w:val="22"/>
        </w:rPr>
        <w:t xml:space="preserve">. Traffickers and slave masters use whatever means they have at their disposal to coerce, deceive and force individuals into a life of abuse, servitude and inhumane treatment.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i/>
          <w:iCs/>
          <w:szCs w:val="22"/>
        </w:rPr>
        <w:t xml:space="preserve">Possible indicators of modern slavery </w:t>
      </w:r>
    </w:p>
    <w:p w:rsidR="00B40482" w:rsidRPr="00A94E10" w:rsidRDefault="00B40482" w:rsidP="001262A8">
      <w:pPr>
        <w:numPr>
          <w:ilvl w:val="1"/>
          <w:numId w:val="24"/>
        </w:numPr>
        <w:ind w:left="709" w:hanging="283"/>
        <w:rPr>
          <w:rFonts w:ascii="Calibri" w:hAnsi="Calibri"/>
          <w:szCs w:val="22"/>
        </w:rPr>
      </w:pPr>
      <w:r w:rsidRPr="00A94E10">
        <w:rPr>
          <w:rFonts w:ascii="Calibri" w:hAnsi="Calibri"/>
          <w:szCs w:val="22"/>
        </w:rPr>
        <w:t xml:space="preserve">Marked isolation from the community </w:t>
      </w:r>
    </w:p>
    <w:p w:rsidR="00B40482" w:rsidRPr="00A94E10" w:rsidRDefault="00B40482" w:rsidP="001262A8">
      <w:pPr>
        <w:numPr>
          <w:ilvl w:val="1"/>
          <w:numId w:val="24"/>
        </w:numPr>
        <w:ind w:left="709" w:hanging="283"/>
        <w:rPr>
          <w:rFonts w:ascii="Calibri" w:hAnsi="Calibri"/>
          <w:szCs w:val="22"/>
        </w:rPr>
      </w:pPr>
      <w:r w:rsidRPr="00A94E10">
        <w:rPr>
          <w:rFonts w:ascii="Calibri" w:hAnsi="Calibri"/>
          <w:szCs w:val="22"/>
        </w:rPr>
        <w:t xml:space="preserve">Seeming under the control and influence of others and relying on others to communicate on their behalf </w:t>
      </w:r>
    </w:p>
    <w:p w:rsidR="00B40482" w:rsidRPr="00A94E10" w:rsidRDefault="00B40482" w:rsidP="001262A8">
      <w:pPr>
        <w:numPr>
          <w:ilvl w:val="1"/>
          <w:numId w:val="24"/>
        </w:numPr>
        <w:ind w:left="709" w:hanging="283"/>
        <w:rPr>
          <w:rFonts w:ascii="Calibri" w:hAnsi="Calibri"/>
          <w:szCs w:val="22"/>
        </w:rPr>
      </w:pPr>
      <w:r w:rsidRPr="00A94E10">
        <w:rPr>
          <w:rFonts w:ascii="Calibri" w:hAnsi="Calibri"/>
          <w:szCs w:val="22"/>
        </w:rPr>
        <w:lastRenderedPageBreak/>
        <w:t xml:space="preserve">Restricted freedom of movement </w:t>
      </w:r>
    </w:p>
    <w:p w:rsidR="00B40482" w:rsidRPr="00A94E10" w:rsidRDefault="00B40482" w:rsidP="001262A8">
      <w:pPr>
        <w:numPr>
          <w:ilvl w:val="1"/>
          <w:numId w:val="24"/>
        </w:numPr>
        <w:ind w:left="709" w:hanging="283"/>
        <w:rPr>
          <w:rFonts w:ascii="Calibri" w:hAnsi="Calibri"/>
          <w:szCs w:val="22"/>
        </w:rPr>
      </w:pPr>
      <w:r w:rsidRPr="00A94E10">
        <w:rPr>
          <w:rFonts w:ascii="Calibri" w:hAnsi="Calibri"/>
          <w:szCs w:val="22"/>
        </w:rPr>
        <w:t xml:space="preserve">Unusual travel times </w:t>
      </w:r>
    </w:p>
    <w:p w:rsidR="00B40482" w:rsidRPr="00A94E10" w:rsidRDefault="00B40482" w:rsidP="001262A8">
      <w:pPr>
        <w:numPr>
          <w:ilvl w:val="1"/>
          <w:numId w:val="24"/>
        </w:numPr>
        <w:ind w:left="709" w:hanging="283"/>
        <w:rPr>
          <w:rFonts w:ascii="Calibri" w:hAnsi="Calibri"/>
          <w:szCs w:val="22"/>
        </w:rPr>
      </w:pPr>
      <w:r w:rsidRPr="00A94E10">
        <w:rPr>
          <w:rFonts w:ascii="Calibri" w:hAnsi="Calibri"/>
          <w:szCs w:val="22"/>
        </w:rPr>
        <w:t xml:space="preserve">Unfamiliarity with the local </w:t>
      </w:r>
      <w:proofErr w:type="spellStart"/>
      <w:r w:rsidRPr="00A94E10">
        <w:rPr>
          <w:rFonts w:ascii="Calibri" w:hAnsi="Calibri"/>
          <w:szCs w:val="22"/>
        </w:rPr>
        <w:t>neighbourhood</w:t>
      </w:r>
      <w:proofErr w:type="spellEnd"/>
      <w:r w:rsidRPr="00A94E10">
        <w:rPr>
          <w:rFonts w:ascii="Calibri" w:hAnsi="Calibri"/>
          <w:szCs w:val="22"/>
        </w:rPr>
        <w:t xml:space="preserve"> </w:t>
      </w:r>
    </w:p>
    <w:p w:rsidR="00B40482" w:rsidRPr="00A94E10" w:rsidRDefault="00B40482" w:rsidP="001262A8">
      <w:pPr>
        <w:numPr>
          <w:ilvl w:val="1"/>
          <w:numId w:val="24"/>
        </w:numPr>
        <w:ind w:left="709" w:hanging="283"/>
        <w:rPr>
          <w:rFonts w:ascii="Calibri" w:hAnsi="Calibri"/>
          <w:szCs w:val="22"/>
        </w:rPr>
      </w:pPr>
      <w:r w:rsidRPr="00A94E10">
        <w:rPr>
          <w:rFonts w:ascii="Calibri" w:hAnsi="Calibri"/>
          <w:szCs w:val="22"/>
        </w:rPr>
        <w:t xml:space="preserve">Signs of physical or psychological abuse such as looking malnourished or unkempt or appearing withdrawn </w:t>
      </w:r>
    </w:p>
    <w:p w:rsidR="00B40482" w:rsidRPr="00A94E10" w:rsidRDefault="00B40482" w:rsidP="001262A8">
      <w:pPr>
        <w:numPr>
          <w:ilvl w:val="1"/>
          <w:numId w:val="24"/>
        </w:numPr>
        <w:ind w:left="709" w:hanging="283"/>
        <w:rPr>
          <w:rFonts w:ascii="Calibri" w:hAnsi="Calibri"/>
          <w:szCs w:val="22"/>
        </w:rPr>
      </w:pPr>
      <w:r w:rsidRPr="00A94E10">
        <w:rPr>
          <w:rFonts w:ascii="Calibri" w:hAnsi="Calibri"/>
          <w:szCs w:val="22"/>
        </w:rPr>
        <w:t xml:space="preserve">Poor living conditions such as unhygienic, overcrowded accommodation or living and working at the same address </w:t>
      </w:r>
    </w:p>
    <w:p w:rsidR="00B40482" w:rsidRPr="00A94E10" w:rsidRDefault="00B40482" w:rsidP="001262A8">
      <w:pPr>
        <w:numPr>
          <w:ilvl w:val="1"/>
          <w:numId w:val="24"/>
        </w:numPr>
        <w:ind w:left="709" w:hanging="283"/>
        <w:rPr>
          <w:rFonts w:ascii="Calibri" w:hAnsi="Calibri"/>
          <w:szCs w:val="22"/>
        </w:rPr>
      </w:pPr>
      <w:r w:rsidRPr="00A94E10">
        <w:rPr>
          <w:rFonts w:ascii="Calibri" w:hAnsi="Calibri"/>
          <w:szCs w:val="22"/>
        </w:rPr>
        <w:t xml:space="preserve">Few or no personal effects and no identification documents </w:t>
      </w:r>
    </w:p>
    <w:p w:rsidR="00B40482" w:rsidRPr="00A94E10" w:rsidRDefault="00B40482" w:rsidP="001262A8">
      <w:pPr>
        <w:numPr>
          <w:ilvl w:val="1"/>
          <w:numId w:val="24"/>
        </w:numPr>
        <w:ind w:left="709" w:hanging="283"/>
        <w:rPr>
          <w:rFonts w:ascii="Calibri" w:hAnsi="Calibri"/>
          <w:szCs w:val="22"/>
        </w:rPr>
      </w:pPr>
      <w:r w:rsidRPr="00A94E10">
        <w:rPr>
          <w:rFonts w:ascii="Calibri" w:hAnsi="Calibri"/>
          <w:szCs w:val="22"/>
        </w:rPr>
        <w:t xml:space="preserve">Reluctance to seek help often </w:t>
      </w:r>
      <w:proofErr w:type="spellStart"/>
      <w:r w:rsidRPr="00A94E10">
        <w:rPr>
          <w:rFonts w:ascii="Calibri" w:hAnsi="Calibri"/>
          <w:szCs w:val="22"/>
        </w:rPr>
        <w:t>characteri</w:t>
      </w:r>
      <w:r w:rsidR="00D04C65">
        <w:rPr>
          <w:rFonts w:ascii="Calibri" w:hAnsi="Calibri"/>
          <w:szCs w:val="22"/>
        </w:rPr>
        <w:t>s</w:t>
      </w:r>
      <w:r w:rsidRPr="00A94E10">
        <w:rPr>
          <w:rFonts w:ascii="Calibri" w:hAnsi="Calibri"/>
          <w:szCs w:val="22"/>
        </w:rPr>
        <w:t>ed</w:t>
      </w:r>
      <w:proofErr w:type="spellEnd"/>
      <w:r w:rsidRPr="00A94E10">
        <w:rPr>
          <w:rFonts w:ascii="Calibri" w:hAnsi="Calibri"/>
          <w:szCs w:val="22"/>
        </w:rPr>
        <w:t xml:space="preserve"> by hesitance to speak to strangers or professionals and limited eye contact </w:t>
      </w:r>
    </w:p>
    <w:p w:rsidR="00B40482" w:rsidRPr="00A94E10" w:rsidRDefault="00B40482" w:rsidP="001262A8">
      <w:pPr>
        <w:numPr>
          <w:ilvl w:val="1"/>
          <w:numId w:val="24"/>
        </w:numPr>
        <w:ind w:left="709" w:hanging="283"/>
        <w:rPr>
          <w:rFonts w:ascii="Calibri" w:hAnsi="Calibri"/>
          <w:szCs w:val="22"/>
        </w:rPr>
      </w:pPr>
      <w:r w:rsidRPr="00A94E10">
        <w:rPr>
          <w:rFonts w:ascii="Calibri" w:hAnsi="Calibri"/>
          <w:szCs w:val="22"/>
        </w:rPr>
        <w:t xml:space="preserve">Fear of law enforcement </w:t>
      </w:r>
    </w:p>
    <w:p w:rsidR="00B40482" w:rsidRPr="00A94E10" w:rsidRDefault="00B40482" w:rsidP="00B40482">
      <w:pPr>
        <w:rPr>
          <w:rFonts w:ascii="Calibri" w:hAnsi="Calibri"/>
          <w:b/>
          <w:bCs/>
          <w:szCs w:val="22"/>
        </w:rPr>
      </w:pPr>
    </w:p>
    <w:p w:rsidR="00B40482" w:rsidRPr="00A94E10" w:rsidRDefault="00B40482" w:rsidP="00B40482">
      <w:pPr>
        <w:rPr>
          <w:rFonts w:ascii="Calibri" w:hAnsi="Calibri"/>
          <w:b/>
          <w:bCs/>
          <w:sz w:val="28"/>
          <w:szCs w:val="22"/>
        </w:rPr>
      </w:pPr>
      <w:r w:rsidRPr="00A94E10">
        <w:rPr>
          <w:rFonts w:ascii="Calibri" w:hAnsi="Calibri"/>
          <w:b/>
          <w:bCs/>
          <w:sz w:val="28"/>
          <w:szCs w:val="22"/>
        </w:rPr>
        <w:t xml:space="preserve">Discriminatory Abuse </w:t>
      </w:r>
    </w:p>
    <w:p w:rsidR="00B40482" w:rsidRPr="00A94E10" w:rsidRDefault="00B40482" w:rsidP="00B40482">
      <w:pPr>
        <w:rPr>
          <w:rFonts w:ascii="Calibri" w:hAnsi="Calibri"/>
          <w:szCs w:val="22"/>
        </w:rPr>
      </w:pPr>
    </w:p>
    <w:p w:rsidR="00A03D29" w:rsidRPr="00A03D29" w:rsidRDefault="00A03D29" w:rsidP="00A03D29">
      <w:pPr>
        <w:rPr>
          <w:rFonts w:ascii="Calibri" w:hAnsi="Calibri"/>
          <w:szCs w:val="22"/>
        </w:rPr>
      </w:pPr>
      <w:r w:rsidRPr="00A03D29">
        <w:rPr>
          <w:rFonts w:ascii="Calibri" w:hAnsi="Calibri"/>
          <w:szCs w:val="22"/>
        </w:rPr>
        <w:t xml:space="preserve">This is abuse targeted at a perceived vulnerability or </w:t>
      </w:r>
      <w:proofErr w:type="gramStart"/>
      <w:r w:rsidRPr="00A03D29">
        <w:rPr>
          <w:rFonts w:ascii="Calibri" w:hAnsi="Calibri"/>
          <w:szCs w:val="22"/>
        </w:rPr>
        <w:t>on the basis of</w:t>
      </w:r>
      <w:proofErr w:type="gramEnd"/>
      <w:r w:rsidRPr="00A03D29">
        <w:rPr>
          <w:rFonts w:ascii="Calibri" w:hAnsi="Calibri"/>
          <w:szCs w:val="22"/>
        </w:rPr>
        <w:t xml:space="preserve"> prejudice including racism or sexism, or based on a person’s impairment, origin, </w:t>
      </w:r>
      <w:proofErr w:type="spellStart"/>
      <w:r w:rsidRPr="00A03D29">
        <w:rPr>
          <w:rFonts w:ascii="Calibri" w:hAnsi="Calibri"/>
          <w:szCs w:val="22"/>
        </w:rPr>
        <w:t>colour</w:t>
      </w:r>
      <w:proofErr w:type="spellEnd"/>
      <w:r w:rsidRPr="00A03D29">
        <w:rPr>
          <w:rFonts w:ascii="Calibri" w:hAnsi="Calibri"/>
          <w:szCs w:val="22"/>
        </w:rPr>
        <w:t xml:space="preserve">, disability, age, illness, sexual orientation or gender. It can take any of the other forms of abuse, oppressive treatment, harassment, slurs or similar treatment. </w:t>
      </w:r>
    </w:p>
    <w:p w:rsidR="00B40482" w:rsidRPr="00A94E10" w:rsidRDefault="00B40482" w:rsidP="00B40482">
      <w:pPr>
        <w:rPr>
          <w:rFonts w:ascii="Calibri" w:hAnsi="Calibri"/>
          <w:szCs w:val="22"/>
        </w:rPr>
      </w:pPr>
    </w:p>
    <w:p w:rsidR="00B40482" w:rsidRPr="00A03D29" w:rsidRDefault="00A03D29" w:rsidP="00A03D29">
      <w:pPr>
        <w:autoSpaceDE w:val="0"/>
        <w:autoSpaceDN w:val="0"/>
        <w:adjustRightInd w:val="0"/>
        <w:rPr>
          <w:rFonts w:asciiTheme="minorHAnsi" w:hAnsiTheme="minorHAnsi" w:cs="Arial"/>
          <w:color w:val="000000"/>
        </w:rPr>
      </w:pPr>
      <w:r w:rsidRPr="00A03D29">
        <w:rPr>
          <w:rFonts w:asciiTheme="minorHAnsi" w:hAnsiTheme="minorHAnsi" w:cs="Arial"/>
          <w:color w:val="000000"/>
        </w:rPr>
        <w:t>Discriminatory abuse may be used to describe serious, repeated or pervasive discrimination, which leads to significant harm or exclusion from mainstream opportunities, provision of poor standards of health care, and/or which represents a failure to protect or provide redress through the criminal or civil justice system.</w:t>
      </w:r>
    </w:p>
    <w:p w:rsidR="00B40482" w:rsidRPr="00A94E10" w:rsidRDefault="00B40482" w:rsidP="00B40482">
      <w:pPr>
        <w:rPr>
          <w:rFonts w:ascii="Calibri" w:hAnsi="Calibri"/>
          <w:szCs w:val="22"/>
        </w:rPr>
      </w:pPr>
      <w:r w:rsidRPr="00A94E10">
        <w:rPr>
          <w:rFonts w:ascii="Calibri" w:hAnsi="Calibri"/>
          <w:szCs w:val="22"/>
        </w:rPr>
        <w:t xml:space="preserve"> </w:t>
      </w:r>
    </w:p>
    <w:p w:rsidR="00B40482" w:rsidRPr="00A94E10" w:rsidRDefault="00B40482" w:rsidP="00B40482">
      <w:pPr>
        <w:rPr>
          <w:rFonts w:ascii="Calibri" w:hAnsi="Calibri"/>
          <w:szCs w:val="22"/>
        </w:rPr>
      </w:pPr>
      <w:r w:rsidRPr="00A94E10">
        <w:rPr>
          <w:rFonts w:ascii="Calibri" w:hAnsi="Calibri"/>
          <w:i/>
          <w:iCs/>
          <w:szCs w:val="22"/>
        </w:rPr>
        <w:t xml:space="preserve">Possible Indicators of discriminatory abuse </w:t>
      </w: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 xml:space="preserve">Hate mail </w:t>
      </w: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 xml:space="preserve">Verbal or physical abuse in public places or residential settings </w:t>
      </w: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 xml:space="preserve">Criminal damage to property </w:t>
      </w: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 xml:space="preserve">Target of distraction burglary, bogus officials or unrequested building/household services </w:t>
      </w:r>
    </w:p>
    <w:p w:rsidR="00B40482" w:rsidRPr="00A94E10" w:rsidRDefault="00B40482" w:rsidP="006F34E1">
      <w:pPr>
        <w:numPr>
          <w:ilvl w:val="1"/>
          <w:numId w:val="24"/>
        </w:numPr>
        <w:ind w:left="851" w:hanging="425"/>
        <w:rPr>
          <w:rFonts w:ascii="Calibri" w:hAnsi="Calibri"/>
          <w:szCs w:val="22"/>
        </w:rPr>
      </w:pPr>
      <w:r w:rsidRPr="00A94E10">
        <w:rPr>
          <w:rFonts w:ascii="Calibri" w:hAnsi="Calibri"/>
          <w:szCs w:val="22"/>
        </w:rPr>
        <w:t xml:space="preserve">Discriminatory abuse can manifest itself as the other types of abuse; physical or sexual abuse/assault, financial abuse/theft, neglect, psychological abuse. </w:t>
      </w:r>
    </w:p>
    <w:p w:rsidR="00B40482" w:rsidRPr="00E30A8B" w:rsidRDefault="00B40482" w:rsidP="00B40482">
      <w:pPr>
        <w:rPr>
          <w:rFonts w:ascii="Calibri" w:hAnsi="Calibri"/>
          <w:b/>
          <w:bCs/>
          <w:sz w:val="36"/>
          <w:szCs w:val="22"/>
        </w:rPr>
      </w:pPr>
    </w:p>
    <w:p w:rsidR="00B40482" w:rsidRPr="00A94E10" w:rsidRDefault="00B40482" w:rsidP="00B40482">
      <w:pPr>
        <w:rPr>
          <w:rFonts w:ascii="Calibri" w:hAnsi="Calibri"/>
          <w:b/>
          <w:bCs/>
          <w:szCs w:val="22"/>
        </w:rPr>
      </w:pPr>
      <w:proofErr w:type="spellStart"/>
      <w:r w:rsidRPr="00A94E10">
        <w:rPr>
          <w:rFonts w:ascii="Calibri" w:hAnsi="Calibri"/>
          <w:b/>
          <w:bCs/>
          <w:sz w:val="28"/>
          <w:szCs w:val="22"/>
        </w:rPr>
        <w:t>Organisational</w:t>
      </w:r>
      <w:proofErr w:type="spellEnd"/>
      <w:r w:rsidRPr="00A94E10">
        <w:rPr>
          <w:rFonts w:ascii="Calibri" w:hAnsi="Calibri"/>
          <w:b/>
          <w:bCs/>
          <w:sz w:val="28"/>
          <w:szCs w:val="22"/>
        </w:rPr>
        <w:t xml:space="preserve"> Abuse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proofErr w:type="spellStart"/>
      <w:r w:rsidRPr="00A94E10">
        <w:rPr>
          <w:rFonts w:ascii="Calibri" w:hAnsi="Calibri"/>
          <w:szCs w:val="22"/>
        </w:rPr>
        <w:t>Organisational</w:t>
      </w:r>
      <w:proofErr w:type="spellEnd"/>
      <w:r w:rsidRPr="00A94E10">
        <w:rPr>
          <w:rFonts w:ascii="Calibri" w:hAnsi="Calibri"/>
          <w:szCs w:val="22"/>
        </w:rPr>
        <w:t xml:space="preserve"> abuse happens when the routines in use force residents or service users to sacrifice their own needs, wishes or preferred lifestyle to the needs of the institution or service provider.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Abuse may be a source of risk from an individual or by a group of staff embroiled in the accepted custom, subculture and practice of the institution or service. </w:t>
      </w:r>
    </w:p>
    <w:p w:rsidR="00B40482" w:rsidRPr="00A94E10" w:rsidRDefault="00B40482" w:rsidP="00B40482">
      <w:pPr>
        <w:rPr>
          <w:rFonts w:ascii="Calibri" w:hAnsi="Calibri"/>
          <w:i/>
          <w:iCs/>
          <w:szCs w:val="22"/>
        </w:rPr>
      </w:pPr>
    </w:p>
    <w:p w:rsidR="00B40482" w:rsidRPr="00A94E10" w:rsidRDefault="00B40482" w:rsidP="00B40482">
      <w:pPr>
        <w:rPr>
          <w:rFonts w:ascii="Calibri" w:hAnsi="Calibri"/>
          <w:szCs w:val="22"/>
        </w:rPr>
      </w:pPr>
      <w:r w:rsidRPr="00A94E10">
        <w:rPr>
          <w:rFonts w:ascii="Calibri" w:hAnsi="Calibri"/>
          <w:i/>
          <w:iCs/>
          <w:szCs w:val="22"/>
        </w:rPr>
        <w:t xml:space="preserve">Possible Indicators of </w:t>
      </w:r>
      <w:proofErr w:type="spellStart"/>
      <w:r w:rsidRPr="00A94E10">
        <w:rPr>
          <w:rFonts w:ascii="Calibri" w:hAnsi="Calibri"/>
          <w:i/>
          <w:iCs/>
          <w:szCs w:val="22"/>
        </w:rPr>
        <w:t>Organisational</w:t>
      </w:r>
      <w:proofErr w:type="spellEnd"/>
      <w:r w:rsidRPr="00A94E10">
        <w:rPr>
          <w:rFonts w:ascii="Calibri" w:hAnsi="Calibri"/>
          <w:i/>
          <w:iCs/>
          <w:szCs w:val="22"/>
        </w:rPr>
        <w:t xml:space="preserve"> Abuse </w:t>
      </w:r>
    </w:p>
    <w:p w:rsidR="001262A8" w:rsidRDefault="00B40482" w:rsidP="00B40482">
      <w:pPr>
        <w:numPr>
          <w:ilvl w:val="0"/>
          <w:numId w:val="27"/>
        </w:numPr>
        <w:rPr>
          <w:rFonts w:ascii="Calibri" w:hAnsi="Calibri"/>
          <w:szCs w:val="22"/>
        </w:rPr>
      </w:pPr>
      <w:r w:rsidRPr="00A94E10">
        <w:rPr>
          <w:rFonts w:ascii="Calibri" w:hAnsi="Calibri"/>
          <w:szCs w:val="22"/>
        </w:rPr>
        <w:t xml:space="preserve">Organisations may include residential and nursing homes, hospitals, day centres, sheltered housing schemes, group or supported housing projects. It should be noted that all organisations and services, whatever their setting, can have institutional practices which can cause harm to adults at risk. </w:t>
      </w:r>
    </w:p>
    <w:p w:rsidR="00B40482" w:rsidRPr="001262A8" w:rsidRDefault="00B40482" w:rsidP="00B40482">
      <w:pPr>
        <w:numPr>
          <w:ilvl w:val="0"/>
          <w:numId w:val="27"/>
        </w:numPr>
        <w:rPr>
          <w:rFonts w:ascii="Calibri" w:hAnsi="Calibri"/>
          <w:szCs w:val="22"/>
        </w:rPr>
      </w:pPr>
      <w:r w:rsidRPr="001262A8">
        <w:rPr>
          <w:rFonts w:ascii="Calibri" w:hAnsi="Calibri"/>
          <w:szCs w:val="22"/>
        </w:rPr>
        <w:t xml:space="preserve">It may be reflected in an enforced schedule of activities, the limiting of personal freedom, the control of personal finances, a lack of adequate clothing, poor personal hygiene, a lack </w:t>
      </w:r>
      <w:r w:rsidRPr="001262A8">
        <w:rPr>
          <w:rFonts w:ascii="Calibri" w:hAnsi="Calibri"/>
          <w:szCs w:val="22"/>
        </w:rPr>
        <w:lastRenderedPageBreak/>
        <w:t xml:space="preserve">of stimulating activities or a </w:t>
      </w:r>
      <w:proofErr w:type="gramStart"/>
      <w:r w:rsidRPr="001262A8">
        <w:rPr>
          <w:rFonts w:ascii="Calibri" w:hAnsi="Calibri"/>
          <w:szCs w:val="22"/>
        </w:rPr>
        <w:t>low quality</w:t>
      </w:r>
      <w:proofErr w:type="gramEnd"/>
      <w:r w:rsidRPr="001262A8">
        <w:rPr>
          <w:rFonts w:ascii="Calibri" w:hAnsi="Calibri"/>
          <w:szCs w:val="22"/>
        </w:rPr>
        <w:t xml:space="preserve"> diet – in fact, anything which treats the person concerned as not being entitled to a ‘normal’ life.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The distinction between abuse in institutions and poor care standards is not easily made and judgements about whether an event or situation is abusive should be made with advice from appropriate professionals and regulatory bodies.</w:t>
      </w:r>
    </w:p>
    <w:p w:rsidR="00B40482" w:rsidRPr="00E30A8B" w:rsidRDefault="00B40482" w:rsidP="00B40482">
      <w:pPr>
        <w:rPr>
          <w:rFonts w:ascii="Calibri" w:hAnsi="Calibri"/>
          <w:sz w:val="36"/>
          <w:szCs w:val="22"/>
        </w:rPr>
      </w:pPr>
    </w:p>
    <w:p w:rsidR="00B40482" w:rsidRPr="00A94E10" w:rsidRDefault="00B40482" w:rsidP="00B40482">
      <w:pPr>
        <w:rPr>
          <w:rFonts w:ascii="Calibri" w:hAnsi="Calibri"/>
          <w:b/>
          <w:bCs/>
          <w:sz w:val="28"/>
          <w:szCs w:val="22"/>
        </w:rPr>
      </w:pPr>
      <w:r w:rsidRPr="00A94E10">
        <w:rPr>
          <w:rFonts w:ascii="Calibri" w:hAnsi="Calibri"/>
          <w:b/>
          <w:bCs/>
          <w:sz w:val="28"/>
          <w:szCs w:val="22"/>
        </w:rPr>
        <w:t xml:space="preserve">Neglect / Acts of Omission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Neglect can be both physical and emotional. It is about the failure to keep an adult at risk clean, warm and promote optimum health, or to provide adequate nutrition, medication, being prevented from making choices.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Neglect of a duty of care or the breakdown of a care package may also give rise to safeguarding issues i.e. where a </w:t>
      </w:r>
      <w:proofErr w:type="spellStart"/>
      <w:r w:rsidRPr="00A94E10">
        <w:rPr>
          <w:rFonts w:ascii="Calibri" w:hAnsi="Calibri"/>
          <w:szCs w:val="22"/>
        </w:rPr>
        <w:t>carer</w:t>
      </w:r>
      <w:proofErr w:type="spellEnd"/>
      <w:r w:rsidRPr="00A94E10">
        <w:rPr>
          <w:rFonts w:ascii="Calibri" w:hAnsi="Calibri"/>
          <w:szCs w:val="22"/>
        </w:rPr>
        <w:t xml:space="preserve"> refuses access or if a care provider is unable, unwilling or neglects to meet assessed needs.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If the circumstances mean that the ‘adult at risk’ is at risk of significant harm, then Safeguarding Adults procedures should be invoked.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i/>
          <w:iCs/>
          <w:szCs w:val="22"/>
        </w:rPr>
        <w:t xml:space="preserve">Possible Indicators of neglect </w:t>
      </w:r>
    </w:p>
    <w:p w:rsidR="00B40482" w:rsidRPr="00A94E10" w:rsidRDefault="00B40482" w:rsidP="006F34E1">
      <w:pPr>
        <w:numPr>
          <w:ilvl w:val="1"/>
          <w:numId w:val="24"/>
        </w:numPr>
        <w:ind w:left="709" w:hanging="283"/>
        <w:rPr>
          <w:rFonts w:ascii="Calibri" w:hAnsi="Calibri"/>
          <w:szCs w:val="22"/>
        </w:rPr>
      </w:pPr>
      <w:r w:rsidRPr="00A94E10">
        <w:rPr>
          <w:rFonts w:ascii="Calibri" w:hAnsi="Calibri"/>
          <w:szCs w:val="22"/>
        </w:rPr>
        <w:t xml:space="preserve">Poor condition of accommodation </w:t>
      </w:r>
    </w:p>
    <w:p w:rsidR="00B40482" w:rsidRPr="00A94E10" w:rsidRDefault="00B40482" w:rsidP="006F34E1">
      <w:pPr>
        <w:numPr>
          <w:ilvl w:val="1"/>
          <w:numId w:val="24"/>
        </w:numPr>
        <w:ind w:left="709" w:hanging="283"/>
        <w:rPr>
          <w:rFonts w:ascii="Calibri" w:hAnsi="Calibri"/>
          <w:szCs w:val="22"/>
        </w:rPr>
      </w:pPr>
      <w:r w:rsidRPr="00A94E10">
        <w:rPr>
          <w:rFonts w:ascii="Calibri" w:hAnsi="Calibri"/>
          <w:szCs w:val="22"/>
        </w:rPr>
        <w:t xml:space="preserve">Inadequate heating and/or lighting </w:t>
      </w:r>
    </w:p>
    <w:p w:rsidR="00B40482" w:rsidRPr="00A94E10" w:rsidRDefault="00B40482" w:rsidP="006F34E1">
      <w:pPr>
        <w:numPr>
          <w:ilvl w:val="1"/>
          <w:numId w:val="24"/>
        </w:numPr>
        <w:ind w:left="709" w:hanging="283"/>
        <w:rPr>
          <w:rFonts w:ascii="Calibri" w:hAnsi="Calibri"/>
          <w:szCs w:val="22"/>
        </w:rPr>
      </w:pPr>
      <w:r w:rsidRPr="00A94E10">
        <w:rPr>
          <w:rFonts w:ascii="Calibri" w:hAnsi="Calibri"/>
          <w:szCs w:val="22"/>
        </w:rPr>
        <w:t xml:space="preserve">Physical condition of person poor, e.g. ulcers, pressure sores etc. </w:t>
      </w:r>
    </w:p>
    <w:p w:rsidR="00B40482" w:rsidRPr="00A94E10" w:rsidRDefault="00B40482" w:rsidP="006F34E1">
      <w:pPr>
        <w:numPr>
          <w:ilvl w:val="1"/>
          <w:numId w:val="24"/>
        </w:numPr>
        <w:ind w:left="709" w:hanging="283"/>
        <w:rPr>
          <w:rFonts w:ascii="Calibri" w:hAnsi="Calibri"/>
          <w:szCs w:val="22"/>
        </w:rPr>
      </w:pPr>
      <w:r w:rsidRPr="00A94E10">
        <w:rPr>
          <w:rFonts w:ascii="Calibri" w:hAnsi="Calibri"/>
          <w:szCs w:val="22"/>
        </w:rPr>
        <w:t xml:space="preserve">Person’s clothing in poor condition, e.g. unclean, wet, etc. </w:t>
      </w:r>
    </w:p>
    <w:p w:rsidR="00B40482" w:rsidRPr="00A94E10" w:rsidRDefault="00B40482" w:rsidP="006F34E1">
      <w:pPr>
        <w:numPr>
          <w:ilvl w:val="1"/>
          <w:numId w:val="24"/>
        </w:numPr>
        <w:ind w:left="709" w:hanging="283"/>
        <w:rPr>
          <w:rFonts w:ascii="Calibri" w:hAnsi="Calibri"/>
          <w:szCs w:val="22"/>
        </w:rPr>
      </w:pPr>
      <w:r w:rsidRPr="00A94E10">
        <w:rPr>
          <w:rFonts w:ascii="Calibri" w:hAnsi="Calibri"/>
          <w:szCs w:val="22"/>
        </w:rPr>
        <w:t xml:space="preserve">Malnutrition </w:t>
      </w:r>
    </w:p>
    <w:p w:rsidR="00B40482" w:rsidRPr="00A94E10" w:rsidRDefault="00B40482" w:rsidP="006F34E1">
      <w:pPr>
        <w:numPr>
          <w:ilvl w:val="1"/>
          <w:numId w:val="24"/>
        </w:numPr>
        <w:ind w:left="709" w:hanging="283"/>
        <w:rPr>
          <w:rFonts w:ascii="Calibri" w:hAnsi="Calibri"/>
          <w:szCs w:val="22"/>
        </w:rPr>
      </w:pPr>
      <w:r w:rsidRPr="00A94E10">
        <w:rPr>
          <w:rFonts w:ascii="Calibri" w:hAnsi="Calibri"/>
          <w:szCs w:val="22"/>
        </w:rPr>
        <w:t xml:space="preserve">Failure to give prescribed medication or appropriate medical care </w:t>
      </w:r>
    </w:p>
    <w:p w:rsidR="00B40482" w:rsidRPr="00A94E10" w:rsidRDefault="00B40482" w:rsidP="006F34E1">
      <w:pPr>
        <w:numPr>
          <w:ilvl w:val="1"/>
          <w:numId w:val="24"/>
        </w:numPr>
        <w:ind w:left="709" w:hanging="283"/>
        <w:rPr>
          <w:rFonts w:ascii="Calibri" w:hAnsi="Calibri"/>
          <w:szCs w:val="22"/>
        </w:rPr>
      </w:pPr>
      <w:r w:rsidRPr="00A94E10">
        <w:rPr>
          <w:rFonts w:ascii="Calibri" w:hAnsi="Calibri"/>
          <w:szCs w:val="22"/>
        </w:rPr>
        <w:t xml:space="preserve">Failure to ensure appropriate privacy and dignity </w:t>
      </w:r>
    </w:p>
    <w:p w:rsidR="00B40482" w:rsidRPr="00A94E10" w:rsidRDefault="00B40482" w:rsidP="006F34E1">
      <w:pPr>
        <w:numPr>
          <w:ilvl w:val="1"/>
          <w:numId w:val="24"/>
        </w:numPr>
        <w:ind w:left="709" w:hanging="283"/>
        <w:rPr>
          <w:rFonts w:ascii="Calibri" w:hAnsi="Calibri"/>
          <w:szCs w:val="22"/>
        </w:rPr>
      </w:pPr>
      <w:r w:rsidRPr="00A94E10">
        <w:rPr>
          <w:rFonts w:ascii="Calibri" w:hAnsi="Calibri"/>
          <w:szCs w:val="22"/>
        </w:rPr>
        <w:t xml:space="preserve">Inconsistent or reluctant contact with health and social agencies </w:t>
      </w:r>
    </w:p>
    <w:p w:rsidR="00B40482" w:rsidRPr="00A94E10" w:rsidRDefault="00B40482" w:rsidP="006F34E1">
      <w:pPr>
        <w:numPr>
          <w:ilvl w:val="1"/>
          <w:numId w:val="24"/>
        </w:numPr>
        <w:ind w:left="709" w:hanging="283"/>
        <w:rPr>
          <w:rFonts w:ascii="Calibri" w:hAnsi="Calibri"/>
          <w:szCs w:val="22"/>
        </w:rPr>
      </w:pPr>
      <w:r w:rsidRPr="00A94E10">
        <w:rPr>
          <w:rFonts w:ascii="Calibri" w:hAnsi="Calibri"/>
          <w:szCs w:val="22"/>
        </w:rPr>
        <w:t xml:space="preserve">Refusal of access to callers/visitors </w:t>
      </w:r>
    </w:p>
    <w:p w:rsidR="00B40482" w:rsidRPr="00A94E10" w:rsidRDefault="00B40482" w:rsidP="00B40482">
      <w:pPr>
        <w:rPr>
          <w:rFonts w:ascii="Calibri" w:hAnsi="Calibri"/>
          <w:szCs w:val="22"/>
        </w:rPr>
      </w:pPr>
    </w:p>
    <w:p w:rsidR="00D85264" w:rsidRPr="00A94E10" w:rsidRDefault="00B40482" w:rsidP="00B40482">
      <w:pPr>
        <w:rPr>
          <w:rFonts w:ascii="Calibri" w:hAnsi="Calibri"/>
          <w:szCs w:val="22"/>
        </w:rPr>
      </w:pPr>
      <w:r w:rsidRPr="00A94E10">
        <w:rPr>
          <w:rFonts w:ascii="Calibri" w:hAnsi="Calibri"/>
          <w:szCs w:val="22"/>
        </w:rPr>
        <w:t xml:space="preserve">A person with capacity may choose to self-neglect, and whilst it may be a symptom of a form of abuse it is not abuse </w:t>
      </w:r>
      <w:proofErr w:type="gramStart"/>
      <w:r w:rsidRPr="00A94E10">
        <w:rPr>
          <w:rFonts w:ascii="Calibri" w:hAnsi="Calibri"/>
          <w:szCs w:val="22"/>
        </w:rPr>
        <w:t>in itself within</w:t>
      </w:r>
      <w:proofErr w:type="gramEnd"/>
      <w:r w:rsidRPr="00A94E10">
        <w:rPr>
          <w:rFonts w:ascii="Calibri" w:hAnsi="Calibri"/>
          <w:szCs w:val="22"/>
        </w:rPr>
        <w:t xml:space="preserve"> the definition of these procedures. </w:t>
      </w:r>
    </w:p>
    <w:p w:rsidR="00B40482" w:rsidRPr="00E30A8B" w:rsidRDefault="00B40482" w:rsidP="00B40482">
      <w:pPr>
        <w:rPr>
          <w:rFonts w:ascii="Calibri" w:hAnsi="Calibri"/>
          <w:sz w:val="36"/>
          <w:szCs w:val="22"/>
        </w:rPr>
      </w:pPr>
    </w:p>
    <w:p w:rsidR="00B40482" w:rsidRPr="00A94E10" w:rsidRDefault="00B40482" w:rsidP="00B40482">
      <w:pPr>
        <w:rPr>
          <w:rFonts w:ascii="Calibri" w:hAnsi="Calibri"/>
          <w:b/>
          <w:bCs/>
          <w:iCs/>
          <w:sz w:val="28"/>
          <w:szCs w:val="22"/>
        </w:rPr>
      </w:pPr>
      <w:r w:rsidRPr="00A94E10">
        <w:rPr>
          <w:rFonts w:ascii="Calibri" w:hAnsi="Calibri"/>
          <w:b/>
          <w:bCs/>
          <w:iCs/>
          <w:sz w:val="28"/>
          <w:szCs w:val="22"/>
        </w:rPr>
        <w:t xml:space="preserve">Willful Neglect and Ill-Treatment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It is a criminal offence to ill-treat or willfully neglect a person who lacks the capacity to care for themselves, or where the ‘abuser’ believes the individual lacks capacity.</w:t>
      </w:r>
    </w:p>
    <w:p w:rsidR="00B40482" w:rsidRPr="00A94E10" w:rsidRDefault="00B40482" w:rsidP="00B40482">
      <w:pPr>
        <w:rPr>
          <w:rFonts w:ascii="Calibri" w:hAnsi="Calibri"/>
          <w:szCs w:val="22"/>
        </w:rPr>
      </w:pPr>
      <w:r w:rsidRPr="00A94E10">
        <w:rPr>
          <w:rFonts w:ascii="Calibri" w:hAnsi="Calibri"/>
          <w:szCs w:val="22"/>
        </w:rPr>
        <w:t xml:space="preserve"> </w:t>
      </w:r>
    </w:p>
    <w:p w:rsidR="00B40482" w:rsidRPr="00A94E10" w:rsidRDefault="00B40482" w:rsidP="00B40482">
      <w:pPr>
        <w:rPr>
          <w:rFonts w:ascii="Calibri" w:hAnsi="Calibri"/>
          <w:szCs w:val="22"/>
        </w:rPr>
      </w:pPr>
      <w:r w:rsidRPr="00A94E10">
        <w:rPr>
          <w:rFonts w:ascii="Calibri" w:hAnsi="Calibri"/>
          <w:szCs w:val="22"/>
        </w:rPr>
        <w:t xml:space="preserve">The abuser is committing an offence when they are responsible for the care of the adult at risk and they willfully neglect or ill treat them. This includes paid </w:t>
      </w:r>
      <w:proofErr w:type="spellStart"/>
      <w:r w:rsidRPr="00A94E10">
        <w:rPr>
          <w:rFonts w:ascii="Calibri" w:hAnsi="Calibri"/>
          <w:szCs w:val="22"/>
        </w:rPr>
        <w:t>carers</w:t>
      </w:r>
      <w:proofErr w:type="spellEnd"/>
      <w:r w:rsidRPr="00A94E10">
        <w:rPr>
          <w:rFonts w:ascii="Calibri" w:hAnsi="Calibri"/>
          <w:szCs w:val="22"/>
        </w:rPr>
        <w:t xml:space="preserve">, senior staff or managers in a hands-off role, family </w:t>
      </w:r>
      <w:proofErr w:type="spellStart"/>
      <w:r w:rsidRPr="00A94E10">
        <w:rPr>
          <w:rFonts w:ascii="Calibri" w:hAnsi="Calibri"/>
          <w:szCs w:val="22"/>
        </w:rPr>
        <w:t>carers</w:t>
      </w:r>
      <w:proofErr w:type="spellEnd"/>
      <w:r w:rsidRPr="00A94E10">
        <w:rPr>
          <w:rFonts w:ascii="Calibri" w:hAnsi="Calibri"/>
          <w:szCs w:val="22"/>
        </w:rPr>
        <w:t xml:space="preserve">, any </w:t>
      </w:r>
      <w:proofErr w:type="spellStart"/>
      <w:r w:rsidRPr="00A94E10">
        <w:rPr>
          <w:rFonts w:ascii="Calibri" w:hAnsi="Calibri"/>
          <w:szCs w:val="22"/>
        </w:rPr>
        <w:t>donee</w:t>
      </w:r>
      <w:proofErr w:type="spellEnd"/>
      <w:r w:rsidRPr="00A94E10">
        <w:rPr>
          <w:rFonts w:ascii="Calibri" w:hAnsi="Calibri"/>
          <w:szCs w:val="22"/>
        </w:rPr>
        <w:t xml:space="preserve"> of a lasting power of attorney or court appointed deputy.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proofErr w:type="spellStart"/>
      <w:r w:rsidRPr="00A94E10">
        <w:rPr>
          <w:rFonts w:ascii="Calibri" w:hAnsi="Calibri"/>
          <w:szCs w:val="22"/>
        </w:rPr>
        <w:t>Wilful</w:t>
      </w:r>
      <w:proofErr w:type="spellEnd"/>
      <w:r w:rsidRPr="00A94E10">
        <w:rPr>
          <w:rFonts w:ascii="Calibri" w:hAnsi="Calibri"/>
          <w:szCs w:val="22"/>
        </w:rPr>
        <w:t xml:space="preserve"> neglect means deliberate failure to do something that was a duty, often with an element of recklessness. It does not require any proof of any </w:t>
      </w:r>
      <w:proofErr w:type="gramStart"/>
      <w:r w:rsidRPr="00A94E10">
        <w:rPr>
          <w:rFonts w:ascii="Calibri" w:hAnsi="Calibri"/>
          <w:szCs w:val="22"/>
        </w:rPr>
        <w:t>particular harm</w:t>
      </w:r>
      <w:proofErr w:type="gramEnd"/>
      <w:r w:rsidRPr="00A94E10">
        <w:rPr>
          <w:rFonts w:ascii="Calibri" w:hAnsi="Calibri"/>
          <w:szCs w:val="22"/>
        </w:rPr>
        <w:t xml:space="preserve"> or distress or proof of the risk harm. Ill-treatment involves deliberate conduct which ill-treats a person who lacks mental capacity to make the relevant decisions, </w:t>
      </w:r>
      <w:proofErr w:type="gramStart"/>
      <w:r w:rsidRPr="00A94E10">
        <w:rPr>
          <w:rFonts w:ascii="Calibri" w:hAnsi="Calibri"/>
          <w:szCs w:val="22"/>
        </w:rPr>
        <w:t>whether or not</w:t>
      </w:r>
      <w:proofErr w:type="gramEnd"/>
      <w:r w:rsidRPr="00A94E10">
        <w:rPr>
          <w:rFonts w:ascii="Calibri" w:hAnsi="Calibri"/>
          <w:szCs w:val="22"/>
        </w:rPr>
        <w:t xml:space="preserve"> it causes any harm to them.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lastRenderedPageBreak/>
        <w:t xml:space="preserve">Ill-treatment also involves a guilty mind, with the alleged abuser having an appreciation that he or she was inexcusably or recklessly ill-treating the adult.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Most of the indicators of the other types of abuse may also indicate willful neglect or ill treatment if the adult at risk lacks the mental capacity to make the relevant decisions so these two offences should always be considered with each allegation of abuse in such circumstances. </w:t>
      </w:r>
    </w:p>
    <w:p w:rsidR="00B40482" w:rsidRPr="00A94E10" w:rsidRDefault="00B40482" w:rsidP="00B40482">
      <w:pPr>
        <w:rPr>
          <w:rFonts w:ascii="Calibri" w:hAnsi="Calibri"/>
          <w:b/>
          <w:bCs/>
          <w:szCs w:val="22"/>
        </w:rPr>
      </w:pPr>
    </w:p>
    <w:p w:rsidR="00B40482" w:rsidRPr="00A94E10" w:rsidRDefault="00B40482" w:rsidP="00B40482">
      <w:pPr>
        <w:rPr>
          <w:rFonts w:ascii="Calibri" w:hAnsi="Calibri"/>
          <w:b/>
          <w:bCs/>
          <w:sz w:val="28"/>
          <w:szCs w:val="22"/>
        </w:rPr>
      </w:pPr>
      <w:r w:rsidRPr="00A94E10">
        <w:rPr>
          <w:rFonts w:ascii="Calibri" w:hAnsi="Calibri"/>
          <w:b/>
          <w:bCs/>
          <w:sz w:val="28"/>
          <w:szCs w:val="22"/>
        </w:rPr>
        <w:t xml:space="preserve">Self-neglect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Self-neglect differs from the other forms of abuse listed here because it does not involve a perpetrator. Self-neglect is failing to care for one’s personal hygiene, health or surroundings in such a way that causes, or is reasonably likely to cause significant physical, mental or emotional harm or substantial damage to or loss of assets. Self-neglect falls into the Safeguarding Adults remit when the adult meets the requirements of the </w:t>
      </w:r>
      <w:r w:rsidR="0083190D" w:rsidRPr="00A94E10">
        <w:rPr>
          <w:rFonts w:ascii="Calibri" w:hAnsi="Calibri"/>
          <w:szCs w:val="22"/>
        </w:rPr>
        <w:t>three-stage</w:t>
      </w:r>
      <w:r w:rsidRPr="00A94E10">
        <w:rPr>
          <w:rFonts w:ascii="Calibri" w:hAnsi="Calibri"/>
          <w:szCs w:val="22"/>
        </w:rPr>
        <w:t xml:space="preserve"> test.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Self-neglect can happen </w:t>
      </w:r>
      <w:proofErr w:type="gramStart"/>
      <w:r w:rsidRPr="00A94E10">
        <w:rPr>
          <w:rFonts w:ascii="Calibri" w:hAnsi="Calibri"/>
          <w:szCs w:val="22"/>
        </w:rPr>
        <w:t>as a result of</w:t>
      </w:r>
      <w:proofErr w:type="gramEnd"/>
      <w:r w:rsidRPr="00A94E10">
        <w:rPr>
          <w:rFonts w:ascii="Calibri" w:hAnsi="Calibri"/>
          <w:szCs w:val="22"/>
        </w:rPr>
        <w:t xml:space="preserve"> an individual's choice of lifestyle or the person may have </w:t>
      </w:r>
    </w:p>
    <w:p w:rsidR="00B40482" w:rsidRPr="00A94E10" w:rsidRDefault="00B40482" w:rsidP="006F34E1">
      <w:pPr>
        <w:numPr>
          <w:ilvl w:val="1"/>
          <w:numId w:val="24"/>
        </w:numPr>
        <w:ind w:left="567" w:hanging="283"/>
        <w:rPr>
          <w:rFonts w:ascii="Calibri" w:hAnsi="Calibri"/>
          <w:szCs w:val="22"/>
        </w:rPr>
      </w:pPr>
      <w:r w:rsidRPr="00A94E10">
        <w:rPr>
          <w:rFonts w:ascii="Calibri" w:hAnsi="Calibri"/>
          <w:szCs w:val="22"/>
        </w:rPr>
        <w:t xml:space="preserve">depression or other mental health condition, </w:t>
      </w:r>
    </w:p>
    <w:p w:rsidR="00B40482" w:rsidRPr="00A94E10" w:rsidRDefault="00B40482" w:rsidP="006F34E1">
      <w:pPr>
        <w:numPr>
          <w:ilvl w:val="1"/>
          <w:numId w:val="24"/>
        </w:numPr>
        <w:ind w:left="567" w:hanging="283"/>
        <w:rPr>
          <w:rFonts w:ascii="Calibri" w:hAnsi="Calibri"/>
          <w:szCs w:val="22"/>
        </w:rPr>
      </w:pPr>
      <w:r w:rsidRPr="00A94E10">
        <w:rPr>
          <w:rFonts w:ascii="Calibri" w:hAnsi="Calibri"/>
          <w:szCs w:val="22"/>
        </w:rPr>
        <w:t xml:space="preserve">poor physical health, </w:t>
      </w:r>
    </w:p>
    <w:p w:rsidR="00B40482" w:rsidRPr="00A94E10" w:rsidRDefault="00B40482" w:rsidP="006F34E1">
      <w:pPr>
        <w:numPr>
          <w:ilvl w:val="1"/>
          <w:numId w:val="24"/>
        </w:numPr>
        <w:ind w:left="567" w:hanging="283"/>
        <w:rPr>
          <w:rFonts w:ascii="Calibri" w:hAnsi="Calibri"/>
          <w:szCs w:val="22"/>
        </w:rPr>
      </w:pPr>
      <w:r w:rsidRPr="00A94E10">
        <w:rPr>
          <w:rFonts w:ascii="Calibri" w:hAnsi="Calibri"/>
          <w:szCs w:val="22"/>
        </w:rPr>
        <w:t xml:space="preserve">cognitive difficulties </w:t>
      </w:r>
    </w:p>
    <w:p w:rsidR="00B40482" w:rsidRPr="00A94E10" w:rsidRDefault="00B40482" w:rsidP="006F34E1">
      <w:pPr>
        <w:numPr>
          <w:ilvl w:val="1"/>
          <w:numId w:val="24"/>
        </w:numPr>
        <w:ind w:left="567" w:hanging="283"/>
        <w:rPr>
          <w:rFonts w:ascii="Calibri" w:hAnsi="Calibri"/>
          <w:szCs w:val="22"/>
        </w:rPr>
      </w:pPr>
      <w:r w:rsidRPr="00A94E10">
        <w:rPr>
          <w:rFonts w:ascii="Calibri" w:hAnsi="Calibri"/>
          <w:szCs w:val="22"/>
        </w:rPr>
        <w:t xml:space="preserve">substance misuse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i/>
          <w:iCs/>
          <w:szCs w:val="22"/>
        </w:rPr>
        <w:t xml:space="preserve">Possible indicators of self-neglect </w:t>
      </w:r>
    </w:p>
    <w:p w:rsidR="00B40482" w:rsidRPr="00A94E10" w:rsidRDefault="00B40482" w:rsidP="006F34E1">
      <w:pPr>
        <w:numPr>
          <w:ilvl w:val="1"/>
          <w:numId w:val="24"/>
        </w:numPr>
        <w:ind w:left="567" w:hanging="283"/>
        <w:rPr>
          <w:rFonts w:ascii="Calibri" w:hAnsi="Calibri"/>
          <w:szCs w:val="22"/>
        </w:rPr>
      </w:pPr>
      <w:r w:rsidRPr="00A94E10">
        <w:rPr>
          <w:rFonts w:ascii="Calibri" w:hAnsi="Calibri"/>
          <w:szCs w:val="22"/>
        </w:rPr>
        <w:t xml:space="preserve">Living in grossly unsanitary conditions which endangers health and wellbeing </w:t>
      </w:r>
    </w:p>
    <w:p w:rsidR="00B40482" w:rsidRPr="00A94E10" w:rsidRDefault="00B40482" w:rsidP="006F34E1">
      <w:pPr>
        <w:numPr>
          <w:ilvl w:val="1"/>
          <w:numId w:val="24"/>
        </w:numPr>
        <w:ind w:left="567" w:hanging="283"/>
        <w:rPr>
          <w:rFonts w:ascii="Calibri" w:hAnsi="Calibri"/>
          <w:szCs w:val="22"/>
        </w:rPr>
      </w:pPr>
      <w:r w:rsidRPr="00A94E10">
        <w:rPr>
          <w:rFonts w:ascii="Calibri" w:hAnsi="Calibri"/>
          <w:szCs w:val="22"/>
        </w:rPr>
        <w:t xml:space="preserve">Grossly inadequate self-grooming or personal care and/ or inappropriate or inadequate clothing. </w:t>
      </w:r>
    </w:p>
    <w:p w:rsidR="00B40482" w:rsidRPr="00A94E10" w:rsidRDefault="00B40482" w:rsidP="006F34E1">
      <w:pPr>
        <w:numPr>
          <w:ilvl w:val="1"/>
          <w:numId w:val="24"/>
        </w:numPr>
        <w:ind w:left="567" w:hanging="283"/>
        <w:rPr>
          <w:rFonts w:ascii="Calibri" w:hAnsi="Calibri"/>
          <w:szCs w:val="22"/>
        </w:rPr>
      </w:pPr>
      <w:r w:rsidRPr="00A94E10">
        <w:rPr>
          <w:rFonts w:ascii="Calibri" w:hAnsi="Calibri"/>
          <w:szCs w:val="22"/>
        </w:rPr>
        <w:t xml:space="preserve">Maintaining an untreated illness, disease or injury or lacking eyeglasses, dentures, hearing aids, etc. </w:t>
      </w:r>
    </w:p>
    <w:p w:rsidR="00B40482" w:rsidRPr="00A94E10" w:rsidRDefault="00B40482" w:rsidP="006F34E1">
      <w:pPr>
        <w:numPr>
          <w:ilvl w:val="1"/>
          <w:numId w:val="24"/>
        </w:numPr>
        <w:ind w:left="567" w:hanging="283"/>
        <w:rPr>
          <w:rFonts w:ascii="Calibri" w:hAnsi="Calibri"/>
          <w:szCs w:val="22"/>
        </w:rPr>
      </w:pPr>
      <w:r w:rsidRPr="00A94E10">
        <w:rPr>
          <w:rFonts w:ascii="Calibri" w:hAnsi="Calibri"/>
          <w:szCs w:val="22"/>
        </w:rPr>
        <w:t xml:space="preserve">Being malnourished or dehydrated to such an extent that, without intervention, the adult's physical or mental health is likely to be severely impaired </w:t>
      </w:r>
    </w:p>
    <w:p w:rsidR="00B40482" w:rsidRPr="00A94E10" w:rsidRDefault="00B40482" w:rsidP="006F34E1">
      <w:pPr>
        <w:numPr>
          <w:ilvl w:val="1"/>
          <w:numId w:val="24"/>
        </w:numPr>
        <w:ind w:left="567" w:hanging="283"/>
        <w:rPr>
          <w:rFonts w:ascii="Calibri" w:hAnsi="Calibri"/>
          <w:szCs w:val="22"/>
        </w:rPr>
      </w:pPr>
      <w:r w:rsidRPr="00A94E10">
        <w:rPr>
          <w:rFonts w:ascii="Calibri" w:hAnsi="Calibri"/>
          <w:szCs w:val="22"/>
        </w:rPr>
        <w:t xml:space="preserve">Creating severely hazardous living conditions that will likely cause serious physical harm to the adult or others or cause substantial damage to or loss of assets, such as severe hoarding, improper wiring, lack of indoor plumping or heating, infestation </w:t>
      </w:r>
    </w:p>
    <w:p w:rsidR="00D85264" w:rsidRPr="00D85264" w:rsidRDefault="00B40482" w:rsidP="006F34E1">
      <w:pPr>
        <w:numPr>
          <w:ilvl w:val="1"/>
          <w:numId w:val="24"/>
        </w:numPr>
        <w:ind w:left="567" w:hanging="283"/>
        <w:rPr>
          <w:rFonts w:ascii="Calibri" w:hAnsi="Calibri"/>
          <w:szCs w:val="22"/>
        </w:rPr>
      </w:pPr>
      <w:r w:rsidRPr="00A94E10">
        <w:rPr>
          <w:rFonts w:ascii="Calibri" w:hAnsi="Calibri"/>
          <w:szCs w:val="22"/>
        </w:rPr>
        <w:t>Managing one</w:t>
      </w:r>
      <w:r w:rsidR="00D85264">
        <w:rPr>
          <w:rFonts w:ascii="Calibri" w:hAnsi="Calibri"/>
          <w:szCs w:val="22"/>
        </w:rPr>
        <w:t>’</w:t>
      </w:r>
      <w:r w:rsidRPr="00A94E10">
        <w:rPr>
          <w:rFonts w:ascii="Calibri" w:hAnsi="Calibri"/>
          <w:szCs w:val="22"/>
        </w:rPr>
        <w:t xml:space="preserve">s assets in a manner that is likely to cause substantial damage to or loss of assets </w:t>
      </w:r>
    </w:p>
    <w:p w:rsidR="00B40482" w:rsidRPr="00A94E10" w:rsidRDefault="00B40482" w:rsidP="00B40482">
      <w:pPr>
        <w:rPr>
          <w:rFonts w:ascii="Calibri" w:hAnsi="Calibri"/>
          <w:b/>
          <w:bCs/>
          <w:szCs w:val="22"/>
        </w:rPr>
      </w:pPr>
    </w:p>
    <w:p w:rsidR="00B40482" w:rsidRPr="00A94E10" w:rsidRDefault="00B40482" w:rsidP="00B40482">
      <w:pPr>
        <w:rPr>
          <w:rFonts w:ascii="Calibri" w:hAnsi="Calibri"/>
          <w:b/>
          <w:bCs/>
          <w:sz w:val="28"/>
          <w:szCs w:val="22"/>
        </w:rPr>
      </w:pPr>
      <w:proofErr w:type="spellStart"/>
      <w:r w:rsidRPr="00A94E10">
        <w:rPr>
          <w:rFonts w:ascii="Calibri" w:hAnsi="Calibri"/>
          <w:b/>
          <w:bCs/>
          <w:sz w:val="28"/>
          <w:szCs w:val="22"/>
        </w:rPr>
        <w:t>Radicalisation</w:t>
      </w:r>
      <w:proofErr w:type="spellEnd"/>
      <w:r w:rsidRPr="00A94E10">
        <w:rPr>
          <w:rFonts w:ascii="Calibri" w:hAnsi="Calibri"/>
          <w:b/>
          <w:bCs/>
          <w:sz w:val="28"/>
          <w:szCs w:val="22"/>
        </w:rPr>
        <w:t xml:space="preserve"> </w:t>
      </w:r>
    </w:p>
    <w:p w:rsidR="00B40482" w:rsidRPr="00A94E10" w:rsidRDefault="00B40482" w:rsidP="00B40482">
      <w:pPr>
        <w:rPr>
          <w:rFonts w:ascii="Calibri" w:hAnsi="Calibri"/>
          <w:szCs w:val="22"/>
        </w:rPr>
      </w:pPr>
    </w:p>
    <w:p w:rsidR="00A53BC3" w:rsidRPr="00A53BC3" w:rsidRDefault="00A53BC3" w:rsidP="00A53BC3">
      <w:pPr>
        <w:rPr>
          <w:rFonts w:ascii="Calibri" w:hAnsi="Calibri"/>
          <w:szCs w:val="22"/>
        </w:rPr>
      </w:pPr>
      <w:proofErr w:type="spellStart"/>
      <w:r w:rsidRPr="00A53BC3">
        <w:rPr>
          <w:rFonts w:ascii="Calibri" w:hAnsi="Calibri"/>
          <w:szCs w:val="22"/>
        </w:rPr>
        <w:t>Radicalisation</w:t>
      </w:r>
      <w:proofErr w:type="spellEnd"/>
      <w:r w:rsidRPr="00A53BC3">
        <w:rPr>
          <w:rFonts w:ascii="Calibri" w:hAnsi="Calibri"/>
          <w:szCs w:val="22"/>
        </w:rPr>
        <w:t xml:space="preserve"> is not included as an abuse type in the Care Act Guidance. </w:t>
      </w:r>
    </w:p>
    <w:p w:rsidR="00A53BC3" w:rsidRPr="00A53BC3" w:rsidRDefault="00A53BC3" w:rsidP="00A53BC3">
      <w:pPr>
        <w:rPr>
          <w:rFonts w:ascii="Calibri" w:hAnsi="Calibri"/>
          <w:szCs w:val="22"/>
        </w:rPr>
      </w:pPr>
    </w:p>
    <w:p w:rsidR="00A53BC3" w:rsidRPr="00A53BC3" w:rsidRDefault="00A53BC3" w:rsidP="00A53BC3">
      <w:pPr>
        <w:rPr>
          <w:rFonts w:ascii="Calibri" w:hAnsi="Calibri"/>
          <w:szCs w:val="22"/>
        </w:rPr>
      </w:pPr>
      <w:r w:rsidRPr="00A53BC3">
        <w:rPr>
          <w:rFonts w:ascii="Calibri" w:hAnsi="Calibri"/>
          <w:szCs w:val="22"/>
        </w:rPr>
        <w:t xml:space="preserve">It is however important to include it to raise awareness and provide operational guidance to staff. The Prevent Strategy (Home Office 2011) </w:t>
      </w:r>
      <w:proofErr w:type="spellStart"/>
      <w:r w:rsidRPr="00A53BC3">
        <w:rPr>
          <w:rFonts w:ascii="Calibri" w:hAnsi="Calibri"/>
          <w:szCs w:val="22"/>
        </w:rPr>
        <w:t>recognises</w:t>
      </w:r>
      <w:proofErr w:type="spellEnd"/>
      <w:r w:rsidRPr="00A53BC3">
        <w:rPr>
          <w:rFonts w:ascii="Calibri" w:hAnsi="Calibri"/>
          <w:szCs w:val="22"/>
        </w:rPr>
        <w:t xml:space="preserve"> that the presence of key vulnerabilities such as Learning Disabilities, autism or Mental Health problems can increase an individual’s susceptibility towards </w:t>
      </w:r>
      <w:proofErr w:type="spellStart"/>
      <w:r w:rsidRPr="00A53BC3">
        <w:rPr>
          <w:rFonts w:ascii="Calibri" w:hAnsi="Calibri"/>
          <w:szCs w:val="22"/>
        </w:rPr>
        <w:t>radicalisation</w:t>
      </w:r>
      <w:proofErr w:type="spellEnd"/>
      <w:r w:rsidRPr="00A53BC3">
        <w:rPr>
          <w:rFonts w:ascii="Calibri" w:hAnsi="Calibri"/>
          <w:szCs w:val="22"/>
        </w:rPr>
        <w:t xml:space="preserve"> and to be influenced by extremism. </w:t>
      </w:r>
    </w:p>
    <w:p w:rsidR="00A53BC3" w:rsidRPr="00A53BC3" w:rsidRDefault="00A53BC3" w:rsidP="00A53BC3">
      <w:pPr>
        <w:rPr>
          <w:rFonts w:ascii="Calibri" w:hAnsi="Calibri"/>
          <w:szCs w:val="22"/>
        </w:rPr>
      </w:pPr>
    </w:p>
    <w:p w:rsidR="00A53BC3" w:rsidRPr="00A53BC3" w:rsidRDefault="00A53BC3" w:rsidP="00A53BC3">
      <w:pPr>
        <w:rPr>
          <w:rFonts w:ascii="Calibri" w:hAnsi="Calibri"/>
          <w:szCs w:val="22"/>
        </w:rPr>
      </w:pPr>
      <w:r w:rsidRPr="00A53BC3">
        <w:rPr>
          <w:rFonts w:ascii="Calibri" w:hAnsi="Calibri"/>
          <w:szCs w:val="22"/>
        </w:rPr>
        <w:t xml:space="preserve">Channel is a key element of the Prevent strategy. It is a multi-agency approach to protect people at risk of </w:t>
      </w:r>
      <w:proofErr w:type="spellStart"/>
      <w:r w:rsidRPr="00A53BC3">
        <w:rPr>
          <w:rFonts w:ascii="Calibri" w:hAnsi="Calibri"/>
          <w:szCs w:val="22"/>
        </w:rPr>
        <w:t>radicalisation</w:t>
      </w:r>
      <w:proofErr w:type="spellEnd"/>
      <w:r w:rsidRPr="00A53BC3">
        <w:rPr>
          <w:rFonts w:ascii="Calibri" w:hAnsi="Calibri"/>
          <w:szCs w:val="22"/>
        </w:rPr>
        <w:t xml:space="preserve">, using existing collaboration between local authorities, statutory partners (such as the education and health sectors, social services, children’s and youth services and offender management services), the police and the local community to identify individuals at risk of being drawn into terrorism. </w:t>
      </w:r>
    </w:p>
    <w:p w:rsidR="00A53BC3" w:rsidRPr="00A53BC3" w:rsidRDefault="00A53BC3" w:rsidP="00A53BC3">
      <w:pPr>
        <w:rPr>
          <w:rFonts w:ascii="Calibri" w:hAnsi="Calibri"/>
          <w:szCs w:val="22"/>
        </w:rPr>
      </w:pPr>
    </w:p>
    <w:p w:rsidR="00A53BC3" w:rsidRPr="00A53BC3" w:rsidRDefault="00A53BC3" w:rsidP="00A53BC3">
      <w:pPr>
        <w:rPr>
          <w:rFonts w:ascii="Calibri" w:hAnsi="Calibri"/>
          <w:szCs w:val="22"/>
        </w:rPr>
      </w:pPr>
      <w:r w:rsidRPr="00A53BC3">
        <w:rPr>
          <w:rFonts w:ascii="Calibri" w:hAnsi="Calibri"/>
          <w:szCs w:val="22"/>
        </w:rPr>
        <w:t xml:space="preserve">The aim is to assess the nature and extent of that risk; and develop the most appropriate support plan for the individuals concerned. Early intervention is required to protect and divert people away from the risk they face before illegality occurs. Any concerns that an adult at risk is being </w:t>
      </w:r>
      <w:proofErr w:type="spellStart"/>
      <w:r w:rsidRPr="00A53BC3">
        <w:rPr>
          <w:rFonts w:ascii="Calibri" w:hAnsi="Calibri"/>
          <w:szCs w:val="22"/>
        </w:rPr>
        <w:t>radicalised</w:t>
      </w:r>
      <w:proofErr w:type="spellEnd"/>
      <w:r w:rsidRPr="00A53BC3">
        <w:rPr>
          <w:rFonts w:ascii="Calibri" w:hAnsi="Calibri"/>
          <w:szCs w:val="22"/>
        </w:rPr>
        <w:t xml:space="preserve"> must be referred to the MASH via Customer First on 03456 066 167. </w:t>
      </w:r>
    </w:p>
    <w:p w:rsidR="00A53BC3" w:rsidRPr="00A53BC3" w:rsidRDefault="00A53BC3" w:rsidP="00A53BC3">
      <w:pPr>
        <w:rPr>
          <w:rFonts w:ascii="Calibri" w:hAnsi="Calibri"/>
          <w:szCs w:val="22"/>
        </w:rPr>
      </w:pPr>
    </w:p>
    <w:p w:rsidR="00A53BC3" w:rsidRPr="00A53BC3" w:rsidRDefault="00A53BC3" w:rsidP="00A53BC3">
      <w:pPr>
        <w:rPr>
          <w:rFonts w:ascii="Calibri" w:hAnsi="Calibri"/>
          <w:szCs w:val="22"/>
        </w:rPr>
      </w:pPr>
      <w:r w:rsidRPr="00A53BC3">
        <w:rPr>
          <w:rFonts w:ascii="Calibri" w:hAnsi="Calibri"/>
          <w:szCs w:val="22"/>
        </w:rPr>
        <w:t xml:space="preserve">There are </w:t>
      </w:r>
      <w:proofErr w:type="gramStart"/>
      <w:r w:rsidRPr="00A53BC3">
        <w:rPr>
          <w:rFonts w:ascii="Calibri" w:hAnsi="Calibri"/>
          <w:szCs w:val="22"/>
        </w:rPr>
        <w:t>a number of</w:t>
      </w:r>
      <w:proofErr w:type="gramEnd"/>
      <w:r w:rsidRPr="00A53BC3">
        <w:rPr>
          <w:rFonts w:ascii="Calibri" w:hAnsi="Calibri"/>
          <w:szCs w:val="22"/>
        </w:rPr>
        <w:t xml:space="preserve"> </w:t>
      </w:r>
      <w:proofErr w:type="spellStart"/>
      <w:r w:rsidRPr="00A53BC3">
        <w:rPr>
          <w:rFonts w:ascii="Calibri" w:hAnsi="Calibri"/>
          <w:szCs w:val="22"/>
        </w:rPr>
        <w:t>behaviours</w:t>
      </w:r>
      <w:proofErr w:type="spellEnd"/>
      <w:r w:rsidRPr="00A53BC3">
        <w:rPr>
          <w:rFonts w:ascii="Calibri" w:hAnsi="Calibri"/>
          <w:szCs w:val="22"/>
        </w:rPr>
        <w:t xml:space="preserve"> and other indicators that may indicate the presence of vulnerability. </w:t>
      </w:r>
    </w:p>
    <w:p w:rsidR="00B40482" w:rsidRPr="00A94E10" w:rsidRDefault="00B40482" w:rsidP="00B40482">
      <w:pPr>
        <w:rPr>
          <w:rFonts w:ascii="Calibri" w:hAnsi="Calibri"/>
          <w:szCs w:val="22"/>
        </w:rPr>
      </w:pPr>
    </w:p>
    <w:p w:rsidR="00B40482" w:rsidRPr="00A94E10" w:rsidRDefault="00B40482" w:rsidP="00B40482">
      <w:pPr>
        <w:rPr>
          <w:rFonts w:ascii="Calibri" w:hAnsi="Calibri"/>
          <w:i/>
          <w:iCs/>
          <w:szCs w:val="22"/>
        </w:rPr>
      </w:pPr>
      <w:r w:rsidRPr="00A94E10">
        <w:rPr>
          <w:rFonts w:ascii="Calibri" w:hAnsi="Calibri"/>
          <w:i/>
          <w:iCs/>
          <w:szCs w:val="22"/>
        </w:rPr>
        <w:t xml:space="preserve">Example indicators that an individual may be engaged with an extremist group, cause or ideology include: </w:t>
      </w:r>
    </w:p>
    <w:p w:rsidR="00B40482" w:rsidRPr="00A94E10" w:rsidRDefault="00B40482" w:rsidP="00B40482">
      <w:pPr>
        <w:numPr>
          <w:ilvl w:val="0"/>
          <w:numId w:val="15"/>
        </w:numPr>
        <w:rPr>
          <w:rFonts w:ascii="Calibri" w:hAnsi="Calibri"/>
          <w:szCs w:val="22"/>
        </w:rPr>
      </w:pPr>
      <w:r w:rsidRPr="00A94E10">
        <w:rPr>
          <w:rFonts w:ascii="Calibri" w:hAnsi="Calibri"/>
          <w:szCs w:val="22"/>
        </w:rPr>
        <w:t xml:space="preserve">Increasingly spending time in the company of other suspected extremists; </w:t>
      </w:r>
    </w:p>
    <w:p w:rsidR="00B40482" w:rsidRPr="00A94E10" w:rsidRDefault="00B40482" w:rsidP="00B40482">
      <w:pPr>
        <w:numPr>
          <w:ilvl w:val="0"/>
          <w:numId w:val="15"/>
        </w:numPr>
        <w:rPr>
          <w:rFonts w:ascii="Calibri" w:hAnsi="Calibri"/>
          <w:szCs w:val="22"/>
        </w:rPr>
      </w:pPr>
      <w:r w:rsidRPr="00A94E10">
        <w:rPr>
          <w:rFonts w:ascii="Calibri" w:hAnsi="Calibri"/>
          <w:szCs w:val="22"/>
        </w:rPr>
        <w:t xml:space="preserve">Changing their style of dress or personal appearance to accord with the group; </w:t>
      </w:r>
    </w:p>
    <w:p w:rsidR="00B40482" w:rsidRPr="00A94E10" w:rsidRDefault="00B40482" w:rsidP="00B40482">
      <w:pPr>
        <w:numPr>
          <w:ilvl w:val="0"/>
          <w:numId w:val="15"/>
        </w:numPr>
        <w:rPr>
          <w:rFonts w:ascii="Calibri" w:hAnsi="Calibri"/>
          <w:szCs w:val="22"/>
        </w:rPr>
      </w:pPr>
      <w:r w:rsidRPr="00A94E10">
        <w:rPr>
          <w:rFonts w:ascii="Calibri" w:hAnsi="Calibri"/>
          <w:szCs w:val="22"/>
        </w:rPr>
        <w:t xml:space="preserve">Their day to day </w:t>
      </w:r>
      <w:proofErr w:type="spellStart"/>
      <w:r w:rsidRPr="00A94E10">
        <w:rPr>
          <w:rFonts w:ascii="Calibri" w:hAnsi="Calibri"/>
          <w:szCs w:val="22"/>
        </w:rPr>
        <w:t>behaviour</w:t>
      </w:r>
      <w:proofErr w:type="spellEnd"/>
      <w:r w:rsidRPr="00A94E10">
        <w:rPr>
          <w:rFonts w:ascii="Calibri" w:hAnsi="Calibri"/>
          <w:szCs w:val="22"/>
        </w:rPr>
        <w:t xml:space="preserve"> increasingly </w:t>
      </w:r>
      <w:proofErr w:type="spellStart"/>
      <w:r w:rsidRPr="00A94E10">
        <w:rPr>
          <w:rFonts w:ascii="Calibri" w:hAnsi="Calibri"/>
          <w:szCs w:val="22"/>
        </w:rPr>
        <w:t>centred</w:t>
      </w:r>
      <w:proofErr w:type="spellEnd"/>
      <w:r w:rsidRPr="00A94E10">
        <w:rPr>
          <w:rFonts w:ascii="Calibri" w:hAnsi="Calibri"/>
          <w:szCs w:val="22"/>
        </w:rPr>
        <w:t xml:space="preserve"> around an extremist ideology, group or cause; </w:t>
      </w:r>
    </w:p>
    <w:p w:rsidR="00B40482" w:rsidRPr="00A94E10" w:rsidRDefault="00B40482" w:rsidP="00B40482">
      <w:pPr>
        <w:numPr>
          <w:ilvl w:val="0"/>
          <w:numId w:val="15"/>
        </w:numPr>
        <w:rPr>
          <w:rFonts w:ascii="Calibri" w:hAnsi="Calibri"/>
          <w:szCs w:val="22"/>
        </w:rPr>
      </w:pPr>
      <w:r w:rsidRPr="00A94E10">
        <w:rPr>
          <w:rFonts w:ascii="Calibri" w:hAnsi="Calibri"/>
          <w:szCs w:val="22"/>
        </w:rPr>
        <w:t xml:space="preserve">Loss of interest in other friends and activities not associated with the extremist ideology, group or cause; </w:t>
      </w:r>
    </w:p>
    <w:p w:rsidR="00B40482" w:rsidRPr="00A94E10" w:rsidRDefault="00B40482" w:rsidP="00B40482">
      <w:pPr>
        <w:numPr>
          <w:ilvl w:val="0"/>
          <w:numId w:val="15"/>
        </w:numPr>
        <w:rPr>
          <w:rFonts w:ascii="Calibri" w:hAnsi="Calibri"/>
          <w:szCs w:val="22"/>
        </w:rPr>
      </w:pPr>
      <w:r w:rsidRPr="00A94E10">
        <w:rPr>
          <w:rFonts w:ascii="Calibri" w:hAnsi="Calibri"/>
          <w:szCs w:val="22"/>
        </w:rPr>
        <w:t xml:space="preserve">Possession of material or symbols associated with an extremist cause (e.g. the swastika for </w:t>
      </w:r>
      <w:proofErr w:type="gramStart"/>
      <w:r w:rsidRPr="00A94E10">
        <w:rPr>
          <w:rFonts w:ascii="Calibri" w:hAnsi="Calibri"/>
          <w:szCs w:val="22"/>
        </w:rPr>
        <w:t>far right</w:t>
      </w:r>
      <w:proofErr w:type="gramEnd"/>
      <w:r w:rsidRPr="00A94E10">
        <w:rPr>
          <w:rFonts w:ascii="Calibri" w:hAnsi="Calibri"/>
          <w:szCs w:val="22"/>
        </w:rPr>
        <w:t xml:space="preserve"> groups); </w:t>
      </w:r>
    </w:p>
    <w:p w:rsidR="00B40482" w:rsidRPr="00A94E10" w:rsidRDefault="00B40482" w:rsidP="00B40482">
      <w:pPr>
        <w:numPr>
          <w:ilvl w:val="0"/>
          <w:numId w:val="15"/>
        </w:numPr>
        <w:rPr>
          <w:rFonts w:ascii="Calibri" w:hAnsi="Calibri"/>
          <w:szCs w:val="22"/>
        </w:rPr>
      </w:pPr>
      <w:r w:rsidRPr="00A94E10">
        <w:rPr>
          <w:rFonts w:ascii="Calibri" w:hAnsi="Calibri"/>
          <w:szCs w:val="22"/>
        </w:rPr>
        <w:t xml:space="preserve">Attempts to recruit others to the group/cause/ideology; or </w:t>
      </w:r>
    </w:p>
    <w:p w:rsidR="00B40482" w:rsidRPr="00A94E10" w:rsidRDefault="00B40482" w:rsidP="00B40482">
      <w:pPr>
        <w:numPr>
          <w:ilvl w:val="0"/>
          <w:numId w:val="15"/>
        </w:numPr>
        <w:rPr>
          <w:rFonts w:ascii="Calibri" w:hAnsi="Calibri"/>
          <w:szCs w:val="22"/>
        </w:rPr>
      </w:pPr>
      <w:r w:rsidRPr="00A94E10">
        <w:rPr>
          <w:rFonts w:ascii="Calibri" w:hAnsi="Calibri"/>
          <w:szCs w:val="22"/>
        </w:rPr>
        <w:t xml:space="preserve">Communications with others that suggest identification with a group/cause/ideology.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i/>
          <w:iCs/>
          <w:szCs w:val="22"/>
        </w:rPr>
        <w:t xml:space="preserve">Example indicators that an individual has an intention to use violence or other illegal means include: </w:t>
      </w:r>
    </w:p>
    <w:p w:rsidR="00B40482" w:rsidRPr="00A94E10" w:rsidRDefault="00B40482" w:rsidP="00B40482">
      <w:pPr>
        <w:numPr>
          <w:ilvl w:val="0"/>
          <w:numId w:val="16"/>
        </w:numPr>
        <w:rPr>
          <w:rFonts w:ascii="Calibri" w:hAnsi="Calibri"/>
          <w:szCs w:val="22"/>
        </w:rPr>
      </w:pPr>
      <w:r w:rsidRPr="00A94E10">
        <w:rPr>
          <w:rFonts w:ascii="Calibri" w:hAnsi="Calibri"/>
          <w:szCs w:val="22"/>
        </w:rPr>
        <w:t xml:space="preserve">Clearly identifying another group as threatening what they stand for and blaming that group for all social or political ills; </w:t>
      </w:r>
    </w:p>
    <w:p w:rsidR="00B40482" w:rsidRPr="00A94E10" w:rsidRDefault="00B40482" w:rsidP="00B40482">
      <w:pPr>
        <w:numPr>
          <w:ilvl w:val="0"/>
          <w:numId w:val="16"/>
        </w:numPr>
        <w:rPr>
          <w:rFonts w:ascii="Calibri" w:hAnsi="Calibri"/>
          <w:szCs w:val="22"/>
        </w:rPr>
      </w:pPr>
      <w:r w:rsidRPr="00A94E10">
        <w:rPr>
          <w:rFonts w:ascii="Calibri" w:hAnsi="Calibri"/>
          <w:szCs w:val="22"/>
        </w:rPr>
        <w:t xml:space="preserve">Using insulting or derogatory names or labels for another group; </w:t>
      </w:r>
    </w:p>
    <w:p w:rsidR="00B40482" w:rsidRPr="00A94E10" w:rsidRDefault="00B40482" w:rsidP="00B40482">
      <w:pPr>
        <w:numPr>
          <w:ilvl w:val="0"/>
          <w:numId w:val="16"/>
        </w:numPr>
        <w:rPr>
          <w:rFonts w:ascii="Calibri" w:hAnsi="Calibri"/>
          <w:szCs w:val="22"/>
        </w:rPr>
      </w:pPr>
      <w:r w:rsidRPr="00A94E10">
        <w:rPr>
          <w:rFonts w:ascii="Calibri" w:hAnsi="Calibri"/>
          <w:szCs w:val="22"/>
        </w:rPr>
        <w:t xml:space="preserve">Speaking about the imminence of harm from the other group and the importance of action now; </w:t>
      </w:r>
    </w:p>
    <w:p w:rsidR="00B40482" w:rsidRPr="00A94E10" w:rsidRDefault="00B40482" w:rsidP="00B40482">
      <w:pPr>
        <w:numPr>
          <w:ilvl w:val="0"/>
          <w:numId w:val="16"/>
        </w:numPr>
        <w:rPr>
          <w:rFonts w:ascii="Calibri" w:hAnsi="Calibri"/>
          <w:szCs w:val="22"/>
        </w:rPr>
      </w:pPr>
      <w:r w:rsidRPr="00A94E10">
        <w:rPr>
          <w:rFonts w:ascii="Calibri" w:hAnsi="Calibri"/>
          <w:szCs w:val="22"/>
        </w:rPr>
        <w:t xml:space="preserve">Expressing attitudes that justify offending on behalf of the group, cause or ideology; </w:t>
      </w:r>
    </w:p>
    <w:p w:rsidR="00B40482" w:rsidRPr="00A94E10" w:rsidRDefault="00B40482" w:rsidP="00B40482">
      <w:pPr>
        <w:numPr>
          <w:ilvl w:val="0"/>
          <w:numId w:val="16"/>
        </w:numPr>
        <w:rPr>
          <w:rFonts w:ascii="Calibri" w:hAnsi="Calibri"/>
          <w:szCs w:val="22"/>
        </w:rPr>
      </w:pPr>
      <w:r w:rsidRPr="00A94E10">
        <w:rPr>
          <w:rFonts w:ascii="Calibri" w:hAnsi="Calibri"/>
          <w:szCs w:val="22"/>
        </w:rPr>
        <w:t xml:space="preserve">Condoning or supporting violence or harm towards others; </w:t>
      </w:r>
    </w:p>
    <w:p w:rsidR="00B40482" w:rsidRPr="00A94E10" w:rsidRDefault="00B40482" w:rsidP="00B40482">
      <w:pPr>
        <w:numPr>
          <w:ilvl w:val="0"/>
          <w:numId w:val="16"/>
        </w:numPr>
        <w:rPr>
          <w:rFonts w:ascii="Calibri" w:hAnsi="Calibri"/>
          <w:szCs w:val="22"/>
        </w:rPr>
      </w:pPr>
      <w:r w:rsidRPr="00A94E10">
        <w:rPr>
          <w:rFonts w:ascii="Calibri" w:hAnsi="Calibri"/>
          <w:szCs w:val="22"/>
        </w:rPr>
        <w:t xml:space="preserve">Plotting or conspiring with others.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i/>
          <w:iCs/>
          <w:szCs w:val="22"/>
        </w:rPr>
        <w:t xml:space="preserve">Example indicators that an individual </w:t>
      </w:r>
      <w:proofErr w:type="gramStart"/>
      <w:r w:rsidRPr="00A94E10">
        <w:rPr>
          <w:rFonts w:ascii="Calibri" w:hAnsi="Calibri"/>
          <w:i/>
          <w:iCs/>
          <w:szCs w:val="22"/>
        </w:rPr>
        <w:t>is capable of contributing</w:t>
      </w:r>
      <w:proofErr w:type="gramEnd"/>
      <w:r w:rsidRPr="00A94E10">
        <w:rPr>
          <w:rFonts w:ascii="Calibri" w:hAnsi="Calibri"/>
          <w:i/>
          <w:iCs/>
          <w:szCs w:val="22"/>
        </w:rPr>
        <w:t xml:space="preserve"> directly or indirectly to an act of terrorism include: </w:t>
      </w:r>
    </w:p>
    <w:p w:rsidR="00B40482" w:rsidRPr="00A94E10" w:rsidRDefault="00B40482" w:rsidP="00B40482">
      <w:pPr>
        <w:numPr>
          <w:ilvl w:val="0"/>
          <w:numId w:val="16"/>
        </w:numPr>
        <w:rPr>
          <w:rFonts w:ascii="Calibri" w:hAnsi="Calibri"/>
          <w:szCs w:val="22"/>
        </w:rPr>
      </w:pPr>
      <w:r w:rsidRPr="00A94E10">
        <w:rPr>
          <w:rFonts w:ascii="Calibri" w:hAnsi="Calibri"/>
          <w:szCs w:val="22"/>
        </w:rPr>
        <w:t xml:space="preserve">Having a history of violence; </w:t>
      </w:r>
    </w:p>
    <w:p w:rsidR="00B40482" w:rsidRPr="00A94E10" w:rsidRDefault="00B40482" w:rsidP="00B40482">
      <w:pPr>
        <w:numPr>
          <w:ilvl w:val="0"/>
          <w:numId w:val="16"/>
        </w:numPr>
        <w:rPr>
          <w:rFonts w:ascii="Calibri" w:hAnsi="Calibri"/>
          <w:szCs w:val="22"/>
        </w:rPr>
      </w:pPr>
      <w:r w:rsidRPr="00A94E10">
        <w:rPr>
          <w:rFonts w:ascii="Calibri" w:hAnsi="Calibri"/>
          <w:szCs w:val="22"/>
        </w:rPr>
        <w:t xml:space="preserve">Being criminally versatile and using criminal networks to support extremist goals; </w:t>
      </w:r>
    </w:p>
    <w:p w:rsidR="00B40482" w:rsidRPr="00A94E10" w:rsidRDefault="00B40482" w:rsidP="00B40482">
      <w:pPr>
        <w:numPr>
          <w:ilvl w:val="0"/>
          <w:numId w:val="16"/>
        </w:numPr>
        <w:rPr>
          <w:rFonts w:ascii="Calibri" w:hAnsi="Calibri"/>
          <w:szCs w:val="22"/>
        </w:rPr>
      </w:pPr>
      <w:r w:rsidRPr="00A94E10">
        <w:rPr>
          <w:rFonts w:ascii="Calibri" w:hAnsi="Calibri"/>
          <w:szCs w:val="22"/>
        </w:rPr>
        <w:t>Having occupational skills that can enable acts of terrorism (such as civil engineering, pharmacology or construction)</w:t>
      </w:r>
    </w:p>
    <w:p w:rsidR="00B40482" w:rsidRPr="00A94E10" w:rsidRDefault="00B40482" w:rsidP="00B40482">
      <w:pPr>
        <w:numPr>
          <w:ilvl w:val="0"/>
          <w:numId w:val="16"/>
        </w:numPr>
        <w:rPr>
          <w:rFonts w:ascii="Calibri" w:hAnsi="Calibri"/>
          <w:szCs w:val="22"/>
        </w:rPr>
      </w:pPr>
      <w:r w:rsidRPr="00A94E10">
        <w:rPr>
          <w:rFonts w:ascii="Calibri" w:hAnsi="Calibri"/>
          <w:szCs w:val="22"/>
        </w:rPr>
        <w:t xml:space="preserve">Having technical expertise that can be deployed (e.g. IT skills, knowledge of chemicals, military training or survival skills). </w:t>
      </w:r>
    </w:p>
    <w:p w:rsidR="00B40482" w:rsidRPr="008301CF" w:rsidRDefault="00B40482" w:rsidP="00B40482">
      <w:pPr>
        <w:rPr>
          <w:rFonts w:ascii="Calibri" w:hAnsi="Calibri"/>
          <w:sz w:val="36"/>
          <w:szCs w:val="22"/>
        </w:rPr>
      </w:pPr>
    </w:p>
    <w:p w:rsidR="00B40482" w:rsidRPr="00D85264" w:rsidRDefault="00D85264" w:rsidP="00B40482">
      <w:pPr>
        <w:rPr>
          <w:rFonts w:ascii="Calibri" w:hAnsi="Calibri"/>
          <w:b/>
          <w:bCs/>
          <w:sz w:val="28"/>
          <w:szCs w:val="22"/>
        </w:rPr>
      </w:pPr>
      <w:r w:rsidRPr="00D85264">
        <w:rPr>
          <w:rFonts w:ascii="Calibri" w:hAnsi="Calibri"/>
          <w:b/>
          <w:bCs/>
          <w:sz w:val="28"/>
          <w:szCs w:val="22"/>
        </w:rPr>
        <w:t>Source of Risk (abuser)</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Abuse can occur</w:t>
      </w:r>
      <w:r w:rsidRPr="00A94E10">
        <w:rPr>
          <w:rFonts w:ascii="Calibri" w:hAnsi="Calibri"/>
          <w:b/>
          <w:bCs/>
          <w:szCs w:val="22"/>
        </w:rPr>
        <w:t xml:space="preserve"> by anyone</w:t>
      </w:r>
      <w:r w:rsidRPr="00A94E10">
        <w:rPr>
          <w:rFonts w:ascii="Calibri" w:hAnsi="Calibri"/>
          <w:szCs w:val="22"/>
        </w:rPr>
        <w:t xml:space="preserve">, including relatives, </w:t>
      </w:r>
      <w:proofErr w:type="spellStart"/>
      <w:r w:rsidRPr="00A94E10">
        <w:rPr>
          <w:rFonts w:ascii="Calibri" w:hAnsi="Calibri"/>
          <w:szCs w:val="22"/>
        </w:rPr>
        <w:t>carers</w:t>
      </w:r>
      <w:proofErr w:type="spellEnd"/>
      <w:r w:rsidRPr="00A94E10">
        <w:rPr>
          <w:rFonts w:ascii="Calibri" w:hAnsi="Calibri"/>
          <w:szCs w:val="22"/>
        </w:rPr>
        <w:t xml:space="preserve">, professional staff, care staff, volunteers, </w:t>
      </w:r>
      <w:proofErr w:type="spellStart"/>
      <w:r w:rsidRPr="00A94E10">
        <w:rPr>
          <w:rFonts w:ascii="Calibri" w:hAnsi="Calibri"/>
          <w:szCs w:val="22"/>
        </w:rPr>
        <w:t>neighbours</w:t>
      </w:r>
      <w:proofErr w:type="spellEnd"/>
      <w:r w:rsidRPr="00A94E10">
        <w:rPr>
          <w:rFonts w:ascii="Calibri" w:hAnsi="Calibri"/>
          <w:szCs w:val="22"/>
        </w:rPr>
        <w:t xml:space="preserve">, friends, other users of services, or organisations which allow a culture of poor practice to develop. Professional status or title does not </w:t>
      </w:r>
      <w:proofErr w:type="gramStart"/>
      <w:r w:rsidRPr="00A94E10">
        <w:rPr>
          <w:rFonts w:ascii="Calibri" w:hAnsi="Calibri"/>
          <w:szCs w:val="22"/>
        </w:rPr>
        <w:t>guarantee</w:t>
      </w:r>
      <w:proofErr w:type="gramEnd"/>
      <w:r w:rsidRPr="00A94E10">
        <w:rPr>
          <w:rFonts w:ascii="Calibri" w:hAnsi="Calibri"/>
          <w:szCs w:val="22"/>
        </w:rPr>
        <w:t xml:space="preserve"> safety. There are many recent examples of professionals being responsible for abuse.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More than one person may abuse an adult at risk and some sources of risk will abuse more than one alleged victim.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Abuse does not always just involve the actions of one person towards another. Institutions and services can be guilty of abuse if they persistently fail to take account of the needs of the people using that service or provide inadequate staffing or equipment to enable people’s needs to be met adequately and safely.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It can be difficult to understand why anyone would want to abuse an older person, someone with a physical or learning disability, or someone who is unwell. In some </w:t>
      </w:r>
      <w:proofErr w:type="gramStart"/>
      <w:r w:rsidRPr="00A94E10">
        <w:rPr>
          <w:rFonts w:ascii="Calibri" w:hAnsi="Calibri"/>
          <w:szCs w:val="22"/>
        </w:rPr>
        <w:t>instances</w:t>
      </w:r>
      <w:proofErr w:type="gramEnd"/>
      <w:r w:rsidRPr="00A94E10">
        <w:rPr>
          <w:rFonts w:ascii="Calibri" w:hAnsi="Calibri"/>
          <w:szCs w:val="22"/>
        </w:rPr>
        <w:t xml:space="preserve"> the abuse may not have been deliberate, malicious or premeditated. It can happen when people are trying to do their best but are unaware of what is the right thing to do. </w:t>
      </w:r>
    </w:p>
    <w:p w:rsidR="00B40482" w:rsidRPr="008301CF" w:rsidRDefault="00B40482" w:rsidP="00B40482">
      <w:pPr>
        <w:rPr>
          <w:rFonts w:ascii="Calibri" w:hAnsi="Calibri"/>
          <w:sz w:val="36"/>
          <w:szCs w:val="22"/>
        </w:rPr>
      </w:pPr>
    </w:p>
    <w:p w:rsidR="00B40482" w:rsidRPr="00D85264" w:rsidRDefault="00B40482" w:rsidP="00B40482">
      <w:pPr>
        <w:rPr>
          <w:rFonts w:ascii="Calibri" w:hAnsi="Calibri"/>
          <w:b/>
          <w:bCs/>
          <w:sz w:val="28"/>
          <w:szCs w:val="22"/>
        </w:rPr>
      </w:pPr>
      <w:r w:rsidRPr="00D85264">
        <w:rPr>
          <w:rFonts w:ascii="Calibri" w:hAnsi="Calibri"/>
          <w:b/>
          <w:bCs/>
          <w:sz w:val="28"/>
          <w:szCs w:val="22"/>
        </w:rPr>
        <w:t xml:space="preserve">Predisposing Factors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Abuse can happen in a range of settings, in a variety of relationships and can take </w:t>
      </w:r>
      <w:proofErr w:type="gramStart"/>
      <w:r w:rsidRPr="00A94E10">
        <w:rPr>
          <w:rFonts w:ascii="Calibri" w:hAnsi="Calibri"/>
          <w:szCs w:val="22"/>
        </w:rPr>
        <w:t>a number of</w:t>
      </w:r>
      <w:proofErr w:type="gramEnd"/>
      <w:r w:rsidRPr="00A94E10">
        <w:rPr>
          <w:rFonts w:ascii="Calibri" w:hAnsi="Calibri"/>
          <w:szCs w:val="22"/>
        </w:rPr>
        <w:t xml:space="preserve"> forms. There are </w:t>
      </w:r>
      <w:proofErr w:type="gramStart"/>
      <w:r w:rsidRPr="00A94E10">
        <w:rPr>
          <w:rFonts w:ascii="Calibri" w:hAnsi="Calibri"/>
          <w:szCs w:val="22"/>
        </w:rPr>
        <w:t>a number of</w:t>
      </w:r>
      <w:proofErr w:type="gramEnd"/>
      <w:r w:rsidRPr="00A94E10">
        <w:rPr>
          <w:rFonts w:ascii="Calibri" w:hAnsi="Calibri"/>
          <w:szCs w:val="22"/>
        </w:rPr>
        <w:t xml:space="preserve"> indicators, which could, in some circumstances, in combination with other possibly unknown factors, suggest the possibility of abuse.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Abuse may be more likely to happen in the following situations: </w:t>
      </w:r>
    </w:p>
    <w:p w:rsidR="00B40482" w:rsidRPr="00A94E10" w:rsidRDefault="00B40482" w:rsidP="00B40482">
      <w:pPr>
        <w:numPr>
          <w:ilvl w:val="0"/>
          <w:numId w:val="17"/>
        </w:numPr>
        <w:rPr>
          <w:rFonts w:ascii="Calibri" w:hAnsi="Calibri"/>
          <w:szCs w:val="22"/>
        </w:rPr>
      </w:pPr>
      <w:r w:rsidRPr="00A94E10">
        <w:rPr>
          <w:rFonts w:ascii="Calibri" w:hAnsi="Calibri"/>
          <w:szCs w:val="22"/>
        </w:rPr>
        <w:t>Environment Problems - overcrowding/poor housing conditions/lack of facilities</w:t>
      </w:r>
    </w:p>
    <w:p w:rsidR="00B40482" w:rsidRPr="00A94E10" w:rsidRDefault="007077E1" w:rsidP="00B40482">
      <w:pPr>
        <w:numPr>
          <w:ilvl w:val="0"/>
          <w:numId w:val="17"/>
        </w:numPr>
        <w:rPr>
          <w:rFonts w:ascii="Calibri" w:hAnsi="Calibri"/>
          <w:szCs w:val="22"/>
        </w:rPr>
      </w:pPr>
      <w:r>
        <w:rPr>
          <w:rFonts w:ascii="Calibri" w:hAnsi="Calibri"/>
          <w:szCs w:val="22"/>
        </w:rPr>
        <w:t xml:space="preserve">Financial problems </w:t>
      </w:r>
    </w:p>
    <w:p w:rsidR="00B40482" w:rsidRPr="00A94E10" w:rsidRDefault="00B40482" w:rsidP="00B40482">
      <w:pPr>
        <w:numPr>
          <w:ilvl w:val="0"/>
          <w:numId w:val="18"/>
        </w:numPr>
        <w:rPr>
          <w:rFonts w:ascii="Calibri" w:hAnsi="Calibri"/>
          <w:szCs w:val="22"/>
        </w:rPr>
      </w:pPr>
      <w:r w:rsidRPr="00A94E10">
        <w:rPr>
          <w:rFonts w:ascii="Calibri" w:hAnsi="Calibri"/>
          <w:szCs w:val="22"/>
        </w:rPr>
        <w:t>Low income and a dependent adult at risk may add to financial difficulties</w:t>
      </w:r>
    </w:p>
    <w:p w:rsidR="00B40482" w:rsidRPr="00A94E10" w:rsidRDefault="00B40482" w:rsidP="00B40482">
      <w:pPr>
        <w:numPr>
          <w:ilvl w:val="0"/>
          <w:numId w:val="18"/>
        </w:numPr>
        <w:rPr>
          <w:rFonts w:ascii="Calibri" w:hAnsi="Calibri"/>
          <w:szCs w:val="22"/>
        </w:rPr>
      </w:pPr>
      <w:r w:rsidRPr="00A94E10">
        <w:rPr>
          <w:rFonts w:ascii="Calibri" w:hAnsi="Calibri"/>
          <w:szCs w:val="22"/>
        </w:rPr>
        <w:t xml:space="preserve">Inability to work due to </w:t>
      </w:r>
      <w:proofErr w:type="spellStart"/>
      <w:r w:rsidRPr="00A94E10">
        <w:rPr>
          <w:rFonts w:ascii="Calibri" w:hAnsi="Calibri"/>
          <w:szCs w:val="22"/>
        </w:rPr>
        <w:t>carer</w:t>
      </w:r>
      <w:proofErr w:type="spellEnd"/>
      <w:r w:rsidRPr="00A94E10">
        <w:rPr>
          <w:rFonts w:ascii="Calibri" w:hAnsi="Calibri"/>
          <w:szCs w:val="22"/>
        </w:rPr>
        <w:t xml:space="preserve"> role</w:t>
      </w:r>
    </w:p>
    <w:p w:rsidR="00B40482" w:rsidRPr="00A94E10" w:rsidRDefault="00B40482" w:rsidP="00B40482">
      <w:pPr>
        <w:numPr>
          <w:ilvl w:val="0"/>
          <w:numId w:val="18"/>
        </w:numPr>
        <w:rPr>
          <w:rFonts w:ascii="Calibri" w:hAnsi="Calibri"/>
          <w:szCs w:val="22"/>
        </w:rPr>
      </w:pPr>
      <w:r w:rsidRPr="00A94E10">
        <w:rPr>
          <w:rFonts w:ascii="Calibri" w:hAnsi="Calibri"/>
          <w:szCs w:val="22"/>
        </w:rPr>
        <w:t>Debt arrears</w:t>
      </w:r>
    </w:p>
    <w:p w:rsidR="00B40482" w:rsidRPr="00A94E10" w:rsidRDefault="00B40482" w:rsidP="00B40482">
      <w:pPr>
        <w:numPr>
          <w:ilvl w:val="0"/>
          <w:numId w:val="18"/>
        </w:numPr>
        <w:rPr>
          <w:rFonts w:ascii="Calibri" w:hAnsi="Calibri"/>
          <w:szCs w:val="22"/>
        </w:rPr>
      </w:pPr>
      <w:r w:rsidRPr="00A94E10">
        <w:rPr>
          <w:rFonts w:ascii="Calibri" w:hAnsi="Calibri"/>
          <w:szCs w:val="22"/>
        </w:rPr>
        <w:t>Full benefits not being claimed</w:t>
      </w:r>
    </w:p>
    <w:p w:rsidR="00B40482" w:rsidRPr="00A94E10" w:rsidRDefault="00B40482" w:rsidP="00B40482">
      <w:pPr>
        <w:numPr>
          <w:ilvl w:val="0"/>
          <w:numId w:val="17"/>
        </w:numPr>
        <w:rPr>
          <w:rFonts w:ascii="Calibri" w:hAnsi="Calibri"/>
          <w:b/>
          <w:bCs/>
          <w:szCs w:val="22"/>
        </w:rPr>
      </w:pPr>
      <w:r w:rsidRPr="00A94E10">
        <w:rPr>
          <w:rFonts w:ascii="Calibri" w:hAnsi="Calibri"/>
          <w:szCs w:val="22"/>
        </w:rPr>
        <w:t>Psycho</w:t>
      </w:r>
      <w:r w:rsidR="007077E1">
        <w:rPr>
          <w:rFonts w:ascii="Calibri" w:hAnsi="Calibri"/>
          <w:szCs w:val="22"/>
        </w:rPr>
        <w:t xml:space="preserve">logical and Emotional problems </w:t>
      </w:r>
    </w:p>
    <w:p w:rsidR="00B40482" w:rsidRPr="00A94E10" w:rsidRDefault="00B40482" w:rsidP="00B40482">
      <w:pPr>
        <w:numPr>
          <w:ilvl w:val="0"/>
          <w:numId w:val="18"/>
        </w:numPr>
        <w:rPr>
          <w:rFonts w:ascii="Calibri" w:hAnsi="Calibri"/>
          <w:b/>
          <w:bCs/>
          <w:szCs w:val="22"/>
        </w:rPr>
      </w:pPr>
      <w:r w:rsidRPr="00A94E10">
        <w:rPr>
          <w:rFonts w:ascii="Calibri" w:hAnsi="Calibri"/>
          <w:szCs w:val="22"/>
        </w:rPr>
        <w:t xml:space="preserve">Family relationships over the years have been poor </w:t>
      </w:r>
    </w:p>
    <w:p w:rsidR="00B40482" w:rsidRPr="00A94E10" w:rsidRDefault="00B40482" w:rsidP="00B40482">
      <w:pPr>
        <w:numPr>
          <w:ilvl w:val="0"/>
          <w:numId w:val="18"/>
        </w:numPr>
        <w:rPr>
          <w:rFonts w:ascii="Calibri" w:hAnsi="Calibri"/>
          <w:b/>
          <w:bCs/>
          <w:szCs w:val="22"/>
        </w:rPr>
      </w:pPr>
      <w:r w:rsidRPr="00A94E10">
        <w:rPr>
          <w:rFonts w:ascii="Calibri" w:hAnsi="Calibri"/>
          <w:szCs w:val="22"/>
        </w:rPr>
        <w:t>History of abuse with the family</w:t>
      </w:r>
    </w:p>
    <w:p w:rsidR="00B40482" w:rsidRPr="00A94E10" w:rsidRDefault="00B40482" w:rsidP="00B40482">
      <w:pPr>
        <w:numPr>
          <w:ilvl w:val="0"/>
          <w:numId w:val="18"/>
        </w:numPr>
        <w:rPr>
          <w:rFonts w:ascii="Calibri" w:hAnsi="Calibri"/>
          <w:b/>
          <w:bCs/>
          <w:szCs w:val="22"/>
        </w:rPr>
      </w:pPr>
      <w:r w:rsidRPr="00A94E10">
        <w:rPr>
          <w:rFonts w:ascii="Calibri" w:hAnsi="Calibri"/>
          <w:szCs w:val="22"/>
        </w:rPr>
        <w:t>Violence is the norm</w:t>
      </w:r>
    </w:p>
    <w:p w:rsidR="00B40482" w:rsidRPr="00A94E10" w:rsidRDefault="00B40482" w:rsidP="00B40482">
      <w:pPr>
        <w:numPr>
          <w:ilvl w:val="0"/>
          <w:numId w:val="17"/>
        </w:numPr>
        <w:rPr>
          <w:rFonts w:ascii="Calibri" w:hAnsi="Calibri"/>
          <w:b/>
          <w:bCs/>
          <w:szCs w:val="22"/>
        </w:rPr>
      </w:pPr>
      <w:r w:rsidRPr="00A94E10">
        <w:rPr>
          <w:rFonts w:ascii="Calibri" w:hAnsi="Calibri"/>
          <w:szCs w:val="22"/>
        </w:rPr>
        <w:t xml:space="preserve">Communication Problems </w:t>
      </w:r>
    </w:p>
    <w:p w:rsidR="00B40482" w:rsidRPr="00A94E10" w:rsidRDefault="00B40482" w:rsidP="00B40482">
      <w:pPr>
        <w:numPr>
          <w:ilvl w:val="0"/>
          <w:numId w:val="18"/>
        </w:numPr>
        <w:rPr>
          <w:rFonts w:ascii="Calibri" w:hAnsi="Calibri"/>
          <w:b/>
          <w:bCs/>
          <w:szCs w:val="22"/>
        </w:rPr>
      </w:pPr>
      <w:r w:rsidRPr="00A94E10">
        <w:rPr>
          <w:rFonts w:ascii="Calibri" w:hAnsi="Calibri"/>
          <w:szCs w:val="22"/>
        </w:rPr>
        <w:t xml:space="preserve">The adult at risk or their </w:t>
      </w:r>
      <w:proofErr w:type="spellStart"/>
      <w:r w:rsidRPr="00A94E10">
        <w:rPr>
          <w:rFonts w:ascii="Calibri" w:hAnsi="Calibri"/>
          <w:szCs w:val="22"/>
        </w:rPr>
        <w:t>carer</w:t>
      </w:r>
      <w:proofErr w:type="spellEnd"/>
      <w:r w:rsidRPr="00A94E10">
        <w:rPr>
          <w:rFonts w:ascii="Calibri" w:hAnsi="Calibri"/>
          <w:szCs w:val="22"/>
        </w:rPr>
        <w:t xml:space="preserve"> has difficulty due to sensory impairments, loss or difficulty with speech and understanding</w:t>
      </w:r>
    </w:p>
    <w:p w:rsidR="00B40482" w:rsidRPr="00A94E10" w:rsidRDefault="00B40482" w:rsidP="00B40482">
      <w:pPr>
        <w:numPr>
          <w:ilvl w:val="0"/>
          <w:numId w:val="18"/>
        </w:numPr>
        <w:rPr>
          <w:rFonts w:ascii="Calibri" w:hAnsi="Calibri"/>
          <w:b/>
          <w:bCs/>
          <w:szCs w:val="22"/>
        </w:rPr>
      </w:pPr>
      <w:r w:rsidRPr="00A94E10">
        <w:rPr>
          <w:rFonts w:ascii="Calibri" w:hAnsi="Calibri"/>
          <w:szCs w:val="22"/>
        </w:rPr>
        <w:t>Poor memory or other conditions resulting in diminished mental capacity</w:t>
      </w:r>
    </w:p>
    <w:p w:rsidR="00783474" w:rsidRPr="008301CF" w:rsidRDefault="00B40482" w:rsidP="008301CF">
      <w:pPr>
        <w:numPr>
          <w:ilvl w:val="0"/>
          <w:numId w:val="18"/>
        </w:numPr>
        <w:rPr>
          <w:rFonts w:ascii="Calibri" w:hAnsi="Calibri"/>
          <w:b/>
          <w:bCs/>
          <w:szCs w:val="22"/>
        </w:rPr>
      </w:pPr>
      <w:r w:rsidRPr="00A94E10">
        <w:rPr>
          <w:rFonts w:ascii="Calibri" w:hAnsi="Calibri"/>
          <w:szCs w:val="22"/>
        </w:rPr>
        <w:t>Those people for whom English is diminished second language</w:t>
      </w:r>
    </w:p>
    <w:p w:rsidR="00783474" w:rsidRPr="00783474" w:rsidRDefault="00783474" w:rsidP="00783474">
      <w:pPr>
        <w:numPr>
          <w:ilvl w:val="0"/>
          <w:numId w:val="22"/>
        </w:numPr>
        <w:rPr>
          <w:rFonts w:ascii="Calibri" w:hAnsi="Calibri"/>
          <w:b/>
          <w:bCs/>
          <w:szCs w:val="22"/>
        </w:rPr>
      </w:pPr>
      <w:r>
        <w:rPr>
          <w:rFonts w:ascii="Calibri" w:hAnsi="Calibri"/>
          <w:szCs w:val="22"/>
        </w:rPr>
        <w:t xml:space="preserve">Dependency </w:t>
      </w:r>
      <w:r w:rsidR="007077E1">
        <w:rPr>
          <w:rFonts w:ascii="Calibri" w:hAnsi="Calibri"/>
          <w:szCs w:val="22"/>
        </w:rPr>
        <w:t>Problems</w:t>
      </w:r>
    </w:p>
    <w:p w:rsidR="00B40482" w:rsidRPr="00A94E10" w:rsidRDefault="00B40482" w:rsidP="00B40482">
      <w:pPr>
        <w:numPr>
          <w:ilvl w:val="0"/>
          <w:numId w:val="18"/>
        </w:numPr>
        <w:rPr>
          <w:rFonts w:ascii="Calibri" w:hAnsi="Calibri"/>
          <w:szCs w:val="22"/>
        </w:rPr>
      </w:pPr>
      <w:r w:rsidRPr="00A94E10">
        <w:rPr>
          <w:rFonts w:ascii="Calibri" w:hAnsi="Calibri"/>
          <w:szCs w:val="22"/>
        </w:rPr>
        <w:t>Increased dependency of the adult at risk</w:t>
      </w:r>
    </w:p>
    <w:p w:rsidR="00B40482" w:rsidRPr="00A94E10" w:rsidRDefault="00B40482" w:rsidP="00B40482">
      <w:pPr>
        <w:numPr>
          <w:ilvl w:val="0"/>
          <w:numId w:val="18"/>
        </w:numPr>
        <w:rPr>
          <w:rFonts w:ascii="Calibri" w:hAnsi="Calibri"/>
          <w:szCs w:val="22"/>
        </w:rPr>
      </w:pPr>
      <w:r w:rsidRPr="00A94E10">
        <w:rPr>
          <w:rFonts w:ascii="Calibri" w:hAnsi="Calibri"/>
          <w:szCs w:val="22"/>
        </w:rPr>
        <w:t>Major changes in personality and behavior</w:t>
      </w:r>
    </w:p>
    <w:p w:rsidR="00B40482" w:rsidRPr="00A94E10" w:rsidRDefault="00B40482" w:rsidP="00B40482">
      <w:pPr>
        <w:numPr>
          <w:ilvl w:val="0"/>
          <w:numId w:val="18"/>
        </w:numPr>
        <w:rPr>
          <w:rFonts w:ascii="Calibri" w:hAnsi="Calibri"/>
          <w:szCs w:val="22"/>
        </w:rPr>
      </w:pPr>
      <w:proofErr w:type="spellStart"/>
      <w:r w:rsidRPr="00A94E10">
        <w:rPr>
          <w:rFonts w:ascii="Calibri" w:hAnsi="Calibri"/>
          <w:szCs w:val="22"/>
        </w:rPr>
        <w:t>Carers</w:t>
      </w:r>
      <w:proofErr w:type="spellEnd"/>
      <w:r w:rsidRPr="00A94E10">
        <w:rPr>
          <w:rFonts w:ascii="Calibri" w:hAnsi="Calibri"/>
          <w:szCs w:val="22"/>
        </w:rPr>
        <w:t xml:space="preserve"> are not receiving practical and/or emotional support</w:t>
      </w:r>
    </w:p>
    <w:p w:rsidR="00B40482" w:rsidRPr="00A94E10" w:rsidRDefault="00B40482" w:rsidP="00B40482">
      <w:pPr>
        <w:numPr>
          <w:ilvl w:val="0"/>
          <w:numId w:val="17"/>
        </w:numPr>
        <w:rPr>
          <w:rFonts w:ascii="Calibri" w:hAnsi="Calibri"/>
          <w:b/>
          <w:bCs/>
          <w:szCs w:val="22"/>
        </w:rPr>
      </w:pPr>
      <w:proofErr w:type="spellStart"/>
      <w:r w:rsidRPr="00A94E10">
        <w:rPr>
          <w:rFonts w:ascii="Calibri" w:hAnsi="Calibri"/>
          <w:szCs w:val="22"/>
        </w:rPr>
        <w:t>Organisational</w:t>
      </w:r>
      <w:proofErr w:type="spellEnd"/>
      <w:r w:rsidRPr="00A94E10">
        <w:rPr>
          <w:rFonts w:ascii="Calibri" w:hAnsi="Calibri"/>
          <w:szCs w:val="22"/>
        </w:rPr>
        <w:t xml:space="preserve"> Culture  </w:t>
      </w:r>
    </w:p>
    <w:p w:rsidR="00B40482" w:rsidRPr="00A94E10" w:rsidRDefault="00B40482" w:rsidP="00B40482">
      <w:pPr>
        <w:numPr>
          <w:ilvl w:val="0"/>
          <w:numId w:val="18"/>
        </w:numPr>
        <w:rPr>
          <w:rFonts w:ascii="Calibri" w:hAnsi="Calibri"/>
          <w:b/>
          <w:bCs/>
          <w:szCs w:val="22"/>
        </w:rPr>
      </w:pPr>
      <w:r w:rsidRPr="00A94E10">
        <w:rPr>
          <w:rFonts w:ascii="Calibri" w:hAnsi="Calibri"/>
          <w:szCs w:val="22"/>
        </w:rPr>
        <w:t>Services which are inward looking</w:t>
      </w:r>
    </w:p>
    <w:p w:rsidR="00B40482" w:rsidRPr="00A94E10" w:rsidRDefault="00B40482" w:rsidP="00B40482">
      <w:pPr>
        <w:numPr>
          <w:ilvl w:val="0"/>
          <w:numId w:val="18"/>
        </w:numPr>
        <w:rPr>
          <w:rFonts w:ascii="Calibri" w:hAnsi="Calibri"/>
          <w:b/>
          <w:bCs/>
          <w:szCs w:val="22"/>
        </w:rPr>
      </w:pPr>
      <w:r w:rsidRPr="00A94E10">
        <w:rPr>
          <w:rFonts w:ascii="Calibri" w:hAnsi="Calibri"/>
          <w:szCs w:val="22"/>
        </w:rPr>
        <w:t>Where there is little staff training/knowledge of best practice</w:t>
      </w:r>
    </w:p>
    <w:p w:rsidR="00B40482" w:rsidRPr="00A94E10" w:rsidRDefault="00B40482" w:rsidP="00B40482">
      <w:pPr>
        <w:numPr>
          <w:ilvl w:val="0"/>
          <w:numId w:val="18"/>
        </w:numPr>
        <w:rPr>
          <w:rFonts w:ascii="Calibri" w:hAnsi="Calibri"/>
          <w:b/>
          <w:bCs/>
          <w:szCs w:val="22"/>
        </w:rPr>
      </w:pPr>
      <w:r w:rsidRPr="00A94E10">
        <w:rPr>
          <w:rFonts w:ascii="Calibri" w:hAnsi="Calibri"/>
          <w:szCs w:val="22"/>
        </w:rPr>
        <w:t>Where contact with external professionals is resisted</w:t>
      </w:r>
    </w:p>
    <w:p w:rsidR="00B40482" w:rsidRPr="00A94E10" w:rsidRDefault="00B40482" w:rsidP="00B40482">
      <w:pPr>
        <w:numPr>
          <w:ilvl w:val="0"/>
          <w:numId w:val="18"/>
        </w:numPr>
        <w:rPr>
          <w:rFonts w:ascii="Calibri" w:hAnsi="Calibri"/>
          <w:b/>
          <w:bCs/>
          <w:szCs w:val="22"/>
        </w:rPr>
      </w:pPr>
      <w:r w:rsidRPr="00A94E10">
        <w:rPr>
          <w:rFonts w:ascii="Calibri" w:hAnsi="Calibri"/>
          <w:szCs w:val="22"/>
        </w:rPr>
        <w:t>High staff turnover or shortages may also increase the risk of abuse</w:t>
      </w:r>
    </w:p>
    <w:p w:rsidR="00B40482" w:rsidRDefault="00B40482" w:rsidP="00B40482">
      <w:pPr>
        <w:rPr>
          <w:rFonts w:ascii="Calibri" w:hAnsi="Calibri"/>
          <w:b/>
          <w:bCs/>
          <w:szCs w:val="22"/>
        </w:rPr>
      </w:pPr>
    </w:p>
    <w:p w:rsidR="008301CF" w:rsidRDefault="008301CF" w:rsidP="00B40482">
      <w:pPr>
        <w:rPr>
          <w:rFonts w:ascii="Calibri" w:hAnsi="Calibri"/>
          <w:b/>
          <w:bCs/>
          <w:szCs w:val="22"/>
        </w:rPr>
      </w:pPr>
    </w:p>
    <w:p w:rsidR="008301CF" w:rsidRDefault="008301CF" w:rsidP="00B40482">
      <w:pPr>
        <w:rPr>
          <w:rFonts w:ascii="Calibri" w:hAnsi="Calibri"/>
          <w:b/>
          <w:bCs/>
          <w:szCs w:val="22"/>
        </w:rPr>
      </w:pPr>
    </w:p>
    <w:p w:rsidR="008301CF" w:rsidRDefault="008301CF" w:rsidP="00B40482">
      <w:pPr>
        <w:rPr>
          <w:rFonts w:ascii="Calibri" w:hAnsi="Calibri"/>
          <w:b/>
          <w:bCs/>
          <w:szCs w:val="22"/>
        </w:rPr>
      </w:pPr>
    </w:p>
    <w:p w:rsidR="00B40482" w:rsidRPr="00D85264" w:rsidRDefault="00B40482" w:rsidP="00B40482">
      <w:pPr>
        <w:rPr>
          <w:rFonts w:ascii="Calibri" w:hAnsi="Calibri"/>
          <w:b/>
          <w:bCs/>
          <w:sz w:val="28"/>
          <w:szCs w:val="22"/>
        </w:rPr>
      </w:pPr>
      <w:r w:rsidRPr="00D85264">
        <w:rPr>
          <w:rFonts w:ascii="Calibri" w:hAnsi="Calibri"/>
          <w:b/>
          <w:bCs/>
          <w:sz w:val="28"/>
          <w:szCs w:val="22"/>
        </w:rPr>
        <w:t xml:space="preserve">Patterns of abuse </w:t>
      </w:r>
    </w:p>
    <w:p w:rsidR="00B40482" w:rsidRPr="00A94E10" w:rsidRDefault="00B40482" w:rsidP="00B40482">
      <w:pPr>
        <w:rPr>
          <w:rFonts w:ascii="Calibri" w:hAnsi="Calibri"/>
          <w:szCs w:val="22"/>
        </w:rPr>
      </w:pPr>
    </w:p>
    <w:p w:rsidR="00B40482" w:rsidRPr="00D85264" w:rsidRDefault="00B40482" w:rsidP="00B40482">
      <w:pPr>
        <w:rPr>
          <w:rFonts w:ascii="Calibri" w:hAnsi="Calibri"/>
        </w:rPr>
      </w:pPr>
      <w:r w:rsidRPr="00D85264">
        <w:rPr>
          <w:rFonts w:ascii="Calibri" w:hAnsi="Calibri"/>
        </w:rPr>
        <w:t xml:space="preserve">Patterns of abuse and abusing vary and reflect very different dynamics.  These include: </w:t>
      </w:r>
    </w:p>
    <w:p w:rsidR="00B40482" w:rsidRPr="00D85264" w:rsidRDefault="00B40482" w:rsidP="00D85264">
      <w:pPr>
        <w:numPr>
          <w:ilvl w:val="1"/>
          <w:numId w:val="24"/>
        </w:numPr>
        <w:ind w:left="709" w:hanging="283"/>
        <w:rPr>
          <w:rFonts w:ascii="Calibri" w:hAnsi="Calibri"/>
        </w:rPr>
      </w:pPr>
      <w:r w:rsidRPr="00D85264">
        <w:rPr>
          <w:rFonts w:ascii="Calibri" w:hAnsi="Calibri"/>
        </w:rPr>
        <w:t xml:space="preserve">Serial abuse in which the source of risk seeks out and ‘grooms’ adults at risk. Sexual abuse may fall into this pattern, as do some forms of financial abuse. </w:t>
      </w:r>
    </w:p>
    <w:p w:rsidR="00B40482" w:rsidRPr="00D85264" w:rsidRDefault="00B40482" w:rsidP="00D85264">
      <w:pPr>
        <w:numPr>
          <w:ilvl w:val="1"/>
          <w:numId w:val="24"/>
        </w:numPr>
        <w:ind w:left="709" w:hanging="283"/>
        <w:rPr>
          <w:rFonts w:ascii="Calibri" w:hAnsi="Calibri"/>
        </w:rPr>
      </w:pPr>
      <w:r w:rsidRPr="00D85264">
        <w:rPr>
          <w:rFonts w:ascii="Calibri" w:hAnsi="Calibri"/>
        </w:rPr>
        <w:t xml:space="preserve">Long term abuse in the context of an ongoing family relationship such as domestic abuse between spouses or generations. </w:t>
      </w:r>
    </w:p>
    <w:p w:rsidR="00B40482" w:rsidRPr="00D85264" w:rsidRDefault="00B40482" w:rsidP="00D85264">
      <w:pPr>
        <w:numPr>
          <w:ilvl w:val="1"/>
          <w:numId w:val="24"/>
        </w:numPr>
        <w:ind w:left="709" w:hanging="283"/>
        <w:rPr>
          <w:rFonts w:ascii="Calibri" w:hAnsi="Calibri"/>
        </w:rPr>
      </w:pPr>
      <w:r w:rsidRPr="00D85264">
        <w:rPr>
          <w:rFonts w:ascii="Calibri" w:hAnsi="Calibri"/>
        </w:rPr>
        <w:t xml:space="preserve">Opportunist abuse such as theft happening because money has been left in a visible place. </w:t>
      </w:r>
    </w:p>
    <w:p w:rsidR="00B40482" w:rsidRPr="00D85264" w:rsidRDefault="00B40482" w:rsidP="00D85264">
      <w:pPr>
        <w:numPr>
          <w:ilvl w:val="1"/>
          <w:numId w:val="24"/>
        </w:numPr>
        <w:ind w:left="709" w:hanging="283"/>
        <w:rPr>
          <w:rFonts w:ascii="Calibri" w:hAnsi="Calibri"/>
        </w:rPr>
      </w:pPr>
      <w:r w:rsidRPr="00D85264">
        <w:rPr>
          <w:rFonts w:ascii="Calibri" w:hAnsi="Calibri"/>
        </w:rPr>
        <w:t xml:space="preserve">Situational abuse which arises because pressures have built up and/or because of difficult or challenging </w:t>
      </w:r>
      <w:proofErr w:type="spellStart"/>
      <w:r w:rsidRPr="00D85264">
        <w:rPr>
          <w:rFonts w:ascii="Calibri" w:hAnsi="Calibri"/>
        </w:rPr>
        <w:t>behaviour</w:t>
      </w:r>
      <w:proofErr w:type="spellEnd"/>
      <w:r w:rsidRPr="00D85264">
        <w:rPr>
          <w:rFonts w:ascii="Calibri" w:hAnsi="Calibri"/>
        </w:rPr>
        <w:t xml:space="preserve">. </w:t>
      </w:r>
    </w:p>
    <w:p w:rsidR="00B40482" w:rsidRPr="00D85264" w:rsidRDefault="00B40482" w:rsidP="00D85264">
      <w:pPr>
        <w:numPr>
          <w:ilvl w:val="1"/>
          <w:numId w:val="24"/>
        </w:numPr>
        <w:ind w:left="709" w:hanging="283"/>
        <w:rPr>
          <w:rFonts w:ascii="Calibri" w:hAnsi="Calibri"/>
        </w:rPr>
      </w:pPr>
      <w:r w:rsidRPr="00D85264">
        <w:rPr>
          <w:rFonts w:ascii="Calibri" w:hAnsi="Calibri"/>
        </w:rPr>
        <w:t xml:space="preserve">Neglect of a person’s needs because those around him or her are not able to be responsible for their care, for example if the </w:t>
      </w:r>
      <w:proofErr w:type="spellStart"/>
      <w:r w:rsidRPr="00D85264">
        <w:rPr>
          <w:rFonts w:ascii="Calibri" w:hAnsi="Calibri"/>
        </w:rPr>
        <w:t>carer</w:t>
      </w:r>
      <w:proofErr w:type="spellEnd"/>
      <w:r w:rsidRPr="00D85264">
        <w:rPr>
          <w:rFonts w:ascii="Calibri" w:hAnsi="Calibri"/>
        </w:rPr>
        <w:t xml:space="preserve"> has difficulties attributable to such issues as debt, alcohol or mental health problems. </w:t>
      </w:r>
    </w:p>
    <w:p w:rsidR="00B40482" w:rsidRPr="00D85264" w:rsidRDefault="00B40482" w:rsidP="00D85264">
      <w:pPr>
        <w:numPr>
          <w:ilvl w:val="1"/>
          <w:numId w:val="24"/>
        </w:numPr>
        <w:ind w:left="709" w:hanging="283"/>
        <w:rPr>
          <w:rFonts w:ascii="Calibri" w:hAnsi="Calibri"/>
        </w:rPr>
      </w:pPr>
      <w:r w:rsidRPr="00D85264">
        <w:rPr>
          <w:rFonts w:ascii="Calibri" w:hAnsi="Calibri"/>
        </w:rPr>
        <w:t xml:space="preserve">Stranger Abuse where adults at risk can be targeted by strangers; this may be an individual, a gang, or people offering services (e.g. the conman who tells the older person he will repair their roof, taking a large amount of money but </w:t>
      </w:r>
      <w:proofErr w:type="gramStart"/>
      <w:r w:rsidRPr="00D85264">
        <w:rPr>
          <w:rFonts w:ascii="Calibri" w:hAnsi="Calibri"/>
        </w:rPr>
        <w:t>actually does</w:t>
      </w:r>
      <w:proofErr w:type="gramEnd"/>
      <w:r w:rsidRPr="00D85264">
        <w:rPr>
          <w:rFonts w:ascii="Calibri" w:hAnsi="Calibri"/>
        </w:rPr>
        <w:t xml:space="preserve"> nothing). Different forms of abuse can be inflicted in these situations e.g. financial, physical, and emotional. </w:t>
      </w:r>
    </w:p>
    <w:p w:rsidR="00B40482" w:rsidRPr="00A94E10" w:rsidRDefault="00B40482" w:rsidP="00B40482">
      <w:pPr>
        <w:rPr>
          <w:rFonts w:ascii="Calibri" w:hAnsi="Calibri"/>
          <w:i/>
          <w:iCs/>
          <w:sz w:val="28"/>
        </w:rPr>
      </w:pPr>
    </w:p>
    <w:p w:rsidR="00B40482" w:rsidRPr="00D85264" w:rsidRDefault="00B40482" w:rsidP="00B40482">
      <w:pPr>
        <w:rPr>
          <w:rFonts w:ascii="Calibri" w:hAnsi="Calibri"/>
          <w:b/>
          <w:bCs/>
          <w:sz w:val="28"/>
        </w:rPr>
      </w:pPr>
      <w:r w:rsidRPr="00D85264">
        <w:rPr>
          <w:rFonts w:ascii="Calibri" w:hAnsi="Calibri"/>
          <w:b/>
          <w:bCs/>
          <w:sz w:val="28"/>
        </w:rPr>
        <w:t xml:space="preserve">In what circumstances may abuse occur? </w:t>
      </w:r>
    </w:p>
    <w:p w:rsidR="00B40482" w:rsidRPr="00A94E10" w:rsidRDefault="00B40482" w:rsidP="00B40482">
      <w:pPr>
        <w:rPr>
          <w:rFonts w:ascii="Calibri" w:hAnsi="Calibri"/>
          <w:sz w:val="28"/>
        </w:rPr>
      </w:pPr>
    </w:p>
    <w:p w:rsidR="00B40482" w:rsidRPr="00D85264" w:rsidRDefault="00B40482" w:rsidP="00B40482">
      <w:pPr>
        <w:rPr>
          <w:rFonts w:ascii="Calibri" w:hAnsi="Calibri"/>
        </w:rPr>
      </w:pPr>
      <w:r w:rsidRPr="00D85264">
        <w:rPr>
          <w:rFonts w:ascii="Calibri" w:hAnsi="Calibri"/>
        </w:rPr>
        <w:t xml:space="preserve">Abuse can occur in any setting and may involve any source of risk, not just “hands on” care staff. </w:t>
      </w:r>
    </w:p>
    <w:p w:rsidR="00D85264" w:rsidRPr="00D85264" w:rsidRDefault="00D85264" w:rsidP="00B40482">
      <w:pPr>
        <w:rPr>
          <w:rFonts w:ascii="Calibri" w:hAnsi="Calibri"/>
        </w:rPr>
      </w:pPr>
    </w:p>
    <w:p w:rsidR="00D85264" w:rsidRPr="00D85264" w:rsidRDefault="00D85264" w:rsidP="00D85264">
      <w:pPr>
        <w:rPr>
          <w:rFonts w:ascii="Calibri" w:hAnsi="Calibri"/>
        </w:rPr>
      </w:pPr>
      <w:r w:rsidRPr="00D85264">
        <w:rPr>
          <w:rFonts w:ascii="Calibri" w:hAnsi="Calibri"/>
        </w:rPr>
        <w:t xml:space="preserve">Vigilance should be exercised with all who have reason to have contact with adults at risk, including for example, domestic/ancillary staff, drivers, escorts, contractors and people from voluntary or grant-funded organisations.   </w:t>
      </w:r>
    </w:p>
    <w:p w:rsidR="00D85264" w:rsidRPr="00D85264" w:rsidRDefault="00D85264" w:rsidP="00D85264">
      <w:pPr>
        <w:rPr>
          <w:rFonts w:ascii="Calibri" w:hAnsi="Calibri"/>
        </w:rPr>
      </w:pPr>
    </w:p>
    <w:p w:rsidR="00D85264" w:rsidRPr="00D85264" w:rsidRDefault="00D85264" w:rsidP="00D85264">
      <w:pPr>
        <w:rPr>
          <w:rFonts w:ascii="Calibri" w:hAnsi="Calibri"/>
        </w:rPr>
      </w:pPr>
      <w:r w:rsidRPr="00D85264">
        <w:rPr>
          <w:rFonts w:ascii="Calibri" w:hAnsi="Calibri"/>
        </w:rPr>
        <w:t xml:space="preserve">Abuse may not be apparent to the person being abused if, for example, they lack capacity and are not aware of the value of money or property.   </w:t>
      </w:r>
      <w:r w:rsidR="007077E1" w:rsidRPr="00D85264">
        <w:rPr>
          <w:rFonts w:ascii="Calibri" w:hAnsi="Calibri"/>
        </w:rPr>
        <w:t>Similarly,</w:t>
      </w:r>
      <w:r w:rsidRPr="00D85264">
        <w:rPr>
          <w:rFonts w:ascii="Calibri" w:hAnsi="Calibri"/>
        </w:rPr>
        <w:t xml:space="preserve"> a person may not know that they have been sexually abused if they do not understand what constitutes appropriate sexual </w:t>
      </w:r>
      <w:proofErr w:type="spellStart"/>
      <w:r w:rsidRPr="00D85264">
        <w:rPr>
          <w:rFonts w:ascii="Calibri" w:hAnsi="Calibri"/>
        </w:rPr>
        <w:t>behaviour</w:t>
      </w:r>
      <w:proofErr w:type="spellEnd"/>
      <w:r w:rsidRPr="00D85264">
        <w:rPr>
          <w:rFonts w:ascii="Calibri" w:hAnsi="Calibri"/>
        </w:rPr>
        <w:t xml:space="preserve">.   Where a person’s capacity to understand that they have been or are being abused is impaired </w:t>
      </w:r>
      <w:proofErr w:type="gramStart"/>
      <w:r w:rsidRPr="00D85264">
        <w:rPr>
          <w:rFonts w:ascii="Calibri" w:hAnsi="Calibri"/>
        </w:rPr>
        <w:t>particular vigilance</w:t>
      </w:r>
      <w:proofErr w:type="gramEnd"/>
      <w:r w:rsidRPr="00D85264">
        <w:rPr>
          <w:rFonts w:ascii="Calibri" w:hAnsi="Calibri"/>
        </w:rPr>
        <w:t xml:space="preserve"> is required if they are to be protected.</w:t>
      </w:r>
    </w:p>
    <w:p w:rsidR="00B40482" w:rsidRPr="00A94E10" w:rsidRDefault="00B40482" w:rsidP="00B40482">
      <w:pPr>
        <w:rPr>
          <w:rFonts w:ascii="Calibri" w:hAnsi="Calibri"/>
          <w:sz w:val="28"/>
        </w:rPr>
      </w:pPr>
    </w:p>
    <w:p w:rsidR="00B40482" w:rsidRPr="00A94E10" w:rsidRDefault="00B40482" w:rsidP="00B40482">
      <w:pPr>
        <w:rPr>
          <w:rFonts w:ascii="Calibri" w:hAnsi="Calibri"/>
          <w:b/>
          <w:szCs w:val="22"/>
          <w:u w:val="single"/>
          <w:lang w:val="en-GB"/>
        </w:rPr>
      </w:pPr>
    </w:p>
    <w:p w:rsidR="00B40482" w:rsidRDefault="00B40482" w:rsidP="00B40482">
      <w:pPr>
        <w:rPr>
          <w:rFonts w:ascii="Calibri" w:hAnsi="Calibri"/>
          <w:b/>
          <w:szCs w:val="22"/>
          <w:u w:val="single"/>
          <w:lang w:val="en-GB"/>
        </w:rPr>
      </w:pPr>
    </w:p>
    <w:p w:rsidR="007077E1" w:rsidRDefault="007077E1" w:rsidP="00B40482">
      <w:pPr>
        <w:rPr>
          <w:rFonts w:ascii="Calibri" w:hAnsi="Calibri"/>
          <w:b/>
          <w:szCs w:val="22"/>
          <w:u w:val="single"/>
          <w:lang w:val="en-GB"/>
        </w:rPr>
      </w:pPr>
    </w:p>
    <w:p w:rsidR="007077E1" w:rsidRDefault="007077E1" w:rsidP="00B40482">
      <w:pPr>
        <w:rPr>
          <w:rFonts w:ascii="Calibri" w:hAnsi="Calibri"/>
          <w:b/>
          <w:szCs w:val="22"/>
          <w:u w:val="single"/>
          <w:lang w:val="en-GB"/>
        </w:rPr>
      </w:pPr>
    </w:p>
    <w:p w:rsidR="007077E1" w:rsidRDefault="007077E1" w:rsidP="00B40482">
      <w:pPr>
        <w:rPr>
          <w:rFonts w:ascii="Calibri" w:hAnsi="Calibri"/>
          <w:b/>
          <w:szCs w:val="22"/>
          <w:u w:val="single"/>
          <w:lang w:val="en-GB"/>
        </w:rPr>
      </w:pPr>
    </w:p>
    <w:p w:rsidR="007077E1" w:rsidRDefault="007077E1" w:rsidP="00B40482">
      <w:pPr>
        <w:rPr>
          <w:rFonts w:ascii="Calibri" w:hAnsi="Calibri"/>
          <w:b/>
          <w:szCs w:val="22"/>
          <w:u w:val="single"/>
          <w:lang w:val="en-GB"/>
        </w:rPr>
      </w:pPr>
    </w:p>
    <w:p w:rsidR="007077E1" w:rsidRDefault="007077E1" w:rsidP="00B40482">
      <w:pPr>
        <w:rPr>
          <w:rFonts w:ascii="Calibri" w:hAnsi="Calibri"/>
          <w:b/>
          <w:sz w:val="18"/>
          <w:szCs w:val="22"/>
          <w:u w:val="single"/>
          <w:lang w:val="en-GB"/>
        </w:rPr>
      </w:pPr>
    </w:p>
    <w:p w:rsidR="008301CF" w:rsidRDefault="008301CF" w:rsidP="00B40482">
      <w:pPr>
        <w:rPr>
          <w:rFonts w:ascii="Calibri" w:hAnsi="Calibri"/>
          <w:b/>
          <w:sz w:val="18"/>
          <w:szCs w:val="22"/>
          <w:u w:val="single"/>
          <w:lang w:val="en-GB"/>
        </w:rPr>
      </w:pPr>
    </w:p>
    <w:p w:rsidR="008301CF" w:rsidRPr="005700D9" w:rsidRDefault="008301CF" w:rsidP="008301CF">
      <w:pPr>
        <w:rPr>
          <w:rFonts w:ascii="Calibri" w:hAnsi="Calibri"/>
          <w:b/>
          <w:sz w:val="18"/>
          <w:szCs w:val="22"/>
          <w:u w:val="single"/>
          <w:lang w:val="en-GB"/>
        </w:rPr>
      </w:pPr>
      <w:r>
        <w:rPr>
          <w:rFonts w:ascii="Calibri" w:hAnsi="Calibri"/>
          <w:b/>
          <w:sz w:val="18"/>
          <w:szCs w:val="22"/>
          <w:u w:val="single"/>
          <w:lang w:val="en-GB"/>
        </w:rPr>
        <w:br w:type="page"/>
      </w:r>
    </w:p>
    <w:p w:rsidR="00B40482" w:rsidRPr="00AB4817" w:rsidRDefault="00B40482" w:rsidP="005700D9">
      <w:pPr>
        <w:pStyle w:val="Heading1"/>
        <w:rPr>
          <w:rFonts w:ascii="Calibri" w:hAnsi="Calibri"/>
          <w:color w:val="0070C0"/>
          <w:lang w:val="en-GB"/>
        </w:rPr>
      </w:pPr>
      <w:r w:rsidRPr="00AB4817">
        <w:rPr>
          <w:rFonts w:ascii="Calibri" w:hAnsi="Calibri"/>
          <w:color w:val="0070C0"/>
          <w:lang w:val="en-GB"/>
        </w:rPr>
        <w:lastRenderedPageBreak/>
        <w:t>Appendix B</w:t>
      </w:r>
    </w:p>
    <w:p w:rsidR="00D85264" w:rsidRDefault="00D85264" w:rsidP="007077E1">
      <w:pPr>
        <w:rPr>
          <w:rFonts w:ascii="Calibri" w:hAnsi="Calibri"/>
          <w:b/>
          <w:szCs w:val="22"/>
          <w:u w:val="single"/>
          <w:lang w:val="en-GB"/>
        </w:rPr>
      </w:pPr>
    </w:p>
    <w:p w:rsidR="00B40482" w:rsidRPr="00783474" w:rsidRDefault="00B40482" w:rsidP="007077E1">
      <w:pPr>
        <w:rPr>
          <w:rFonts w:ascii="Calibri" w:hAnsi="Calibri"/>
          <w:b/>
          <w:sz w:val="28"/>
          <w:szCs w:val="22"/>
          <w:lang w:val="en-GB"/>
        </w:rPr>
      </w:pPr>
      <w:r w:rsidRPr="00783474">
        <w:rPr>
          <w:rFonts w:ascii="Calibri" w:hAnsi="Calibri"/>
          <w:b/>
          <w:sz w:val="28"/>
          <w:szCs w:val="22"/>
          <w:lang w:val="en-GB"/>
        </w:rPr>
        <w:t>Designated Safeguarding Lead (DSL)</w:t>
      </w:r>
    </w:p>
    <w:p w:rsidR="00B40482" w:rsidRPr="00A94E10" w:rsidRDefault="00B40482" w:rsidP="007077E1">
      <w:pPr>
        <w:rPr>
          <w:rFonts w:ascii="Calibri" w:hAnsi="Calibri"/>
          <w:b/>
          <w:szCs w:val="22"/>
          <w:u w:val="single"/>
          <w:lang w:val="en-GB"/>
        </w:rPr>
      </w:pPr>
    </w:p>
    <w:p w:rsidR="00B40482" w:rsidRPr="00A94E10" w:rsidRDefault="00B40482" w:rsidP="00D85264">
      <w:pPr>
        <w:rPr>
          <w:rFonts w:ascii="Calibri" w:hAnsi="Calibri"/>
          <w:szCs w:val="22"/>
          <w:lang w:val="en-GB"/>
        </w:rPr>
      </w:pPr>
      <w:r w:rsidRPr="00A94E10">
        <w:rPr>
          <w:rFonts w:ascii="Calibri" w:hAnsi="Calibri"/>
          <w:szCs w:val="22"/>
          <w:lang w:val="en-GB"/>
        </w:rPr>
        <w:t>We have a dedicated person to take overarching responsibility for safeguarding matters throughout the organisation</w:t>
      </w:r>
    </w:p>
    <w:p w:rsidR="00D85264" w:rsidRDefault="00D85264" w:rsidP="00B40482">
      <w:pPr>
        <w:rPr>
          <w:rFonts w:ascii="Calibri" w:hAnsi="Calibri"/>
          <w:szCs w:val="22"/>
          <w:lang w:val="en-GB"/>
        </w:rPr>
      </w:pPr>
    </w:p>
    <w:p w:rsidR="00B40482" w:rsidRPr="00A94E10" w:rsidRDefault="00B40482" w:rsidP="00B40482">
      <w:pPr>
        <w:rPr>
          <w:rFonts w:ascii="Calibri" w:hAnsi="Calibri"/>
          <w:b/>
          <w:szCs w:val="22"/>
          <w:lang w:val="en-GB"/>
        </w:rPr>
      </w:pPr>
      <w:r w:rsidRPr="00A94E10">
        <w:rPr>
          <w:rFonts w:ascii="Calibri" w:hAnsi="Calibri"/>
          <w:b/>
          <w:szCs w:val="22"/>
          <w:lang w:val="en-GB"/>
        </w:rPr>
        <w:t>Designated safeguarding Leads should:</w:t>
      </w:r>
    </w:p>
    <w:p w:rsidR="00B40482" w:rsidRPr="00A94E10" w:rsidRDefault="00B40482" w:rsidP="00D85264">
      <w:pPr>
        <w:numPr>
          <w:ilvl w:val="1"/>
          <w:numId w:val="9"/>
        </w:numPr>
        <w:tabs>
          <w:tab w:val="clear" w:pos="1637"/>
          <w:tab w:val="num" w:pos="851"/>
        </w:tabs>
        <w:ind w:left="851" w:hanging="425"/>
        <w:rPr>
          <w:rFonts w:ascii="Calibri" w:hAnsi="Calibri"/>
          <w:szCs w:val="22"/>
          <w:lang w:val="en-GB"/>
        </w:rPr>
      </w:pPr>
      <w:r w:rsidRPr="00A94E10">
        <w:rPr>
          <w:rFonts w:ascii="Calibri" w:hAnsi="Calibri"/>
          <w:szCs w:val="22"/>
          <w:lang w:val="en-GB"/>
        </w:rPr>
        <w:t>Develop a culture and understanding of safeguarding throughout the organisation.</w:t>
      </w:r>
    </w:p>
    <w:p w:rsidR="00B40482" w:rsidRPr="00A94E10" w:rsidRDefault="00B40482" w:rsidP="00D85264">
      <w:pPr>
        <w:numPr>
          <w:ilvl w:val="1"/>
          <w:numId w:val="9"/>
        </w:numPr>
        <w:tabs>
          <w:tab w:val="clear" w:pos="1637"/>
          <w:tab w:val="num" w:pos="851"/>
        </w:tabs>
        <w:ind w:left="851" w:hanging="425"/>
        <w:rPr>
          <w:rFonts w:ascii="Calibri" w:hAnsi="Calibri"/>
          <w:szCs w:val="22"/>
          <w:lang w:val="en-GB"/>
        </w:rPr>
      </w:pPr>
      <w:r w:rsidRPr="00A94E10">
        <w:rPr>
          <w:rFonts w:ascii="Calibri" w:hAnsi="Calibri"/>
          <w:szCs w:val="22"/>
          <w:lang w:val="en-GB"/>
        </w:rPr>
        <w:t>Support other professionals to recognise and respond to the needs of children and adults at risk for whom we have a safeguarding concern.</w:t>
      </w:r>
    </w:p>
    <w:p w:rsidR="00B40482" w:rsidRPr="00A94E10" w:rsidRDefault="00B40482" w:rsidP="00D85264">
      <w:pPr>
        <w:numPr>
          <w:ilvl w:val="1"/>
          <w:numId w:val="9"/>
        </w:numPr>
        <w:tabs>
          <w:tab w:val="clear" w:pos="1637"/>
          <w:tab w:val="num" w:pos="851"/>
        </w:tabs>
        <w:ind w:left="851" w:hanging="425"/>
        <w:rPr>
          <w:rFonts w:ascii="Calibri" w:hAnsi="Calibri"/>
          <w:szCs w:val="22"/>
          <w:lang w:val="en-GB"/>
        </w:rPr>
      </w:pPr>
      <w:r w:rsidRPr="00A94E10">
        <w:rPr>
          <w:rFonts w:ascii="Calibri" w:hAnsi="Calibri"/>
          <w:szCs w:val="22"/>
          <w:lang w:val="en-GB"/>
        </w:rPr>
        <w:t>Promote safe recruitment practices for individuals whom the organisation will permit to work regularly with children, including obtaining a Disclosure and Barring Service (DBS) check when required.</w:t>
      </w:r>
    </w:p>
    <w:p w:rsidR="00B40482" w:rsidRPr="00A94E10" w:rsidRDefault="00B40482" w:rsidP="00D85264">
      <w:pPr>
        <w:numPr>
          <w:ilvl w:val="1"/>
          <w:numId w:val="9"/>
        </w:numPr>
        <w:tabs>
          <w:tab w:val="clear" w:pos="1637"/>
          <w:tab w:val="num" w:pos="851"/>
        </w:tabs>
        <w:ind w:left="851" w:hanging="425"/>
        <w:rPr>
          <w:rFonts w:ascii="Calibri" w:hAnsi="Calibri"/>
          <w:szCs w:val="22"/>
          <w:lang w:val="en-GB"/>
        </w:rPr>
      </w:pPr>
      <w:r w:rsidRPr="00A94E10">
        <w:rPr>
          <w:rFonts w:ascii="Calibri" w:hAnsi="Calibri"/>
          <w:szCs w:val="22"/>
          <w:lang w:val="en-GB"/>
        </w:rPr>
        <w:t>Ensure that colleagues have the appropriate level of supervision and support, including undertaking safeguarding training</w:t>
      </w:r>
    </w:p>
    <w:p w:rsidR="00B40482" w:rsidRPr="00A94E10" w:rsidRDefault="00B40482" w:rsidP="00D85264">
      <w:pPr>
        <w:numPr>
          <w:ilvl w:val="1"/>
          <w:numId w:val="9"/>
        </w:numPr>
        <w:tabs>
          <w:tab w:val="clear" w:pos="1637"/>
          <w:tab w:val="num" w:pos="851"/>
        </w:tabs>
        <w:ind w:left="851" w:hanging="425"/>
        <w:rPr>
          <w:rFonts w:ascii="Calibri" w:hAnsi="Calibri"/>
          <w:szCs w:val="22"/>
          <w:lang w:val="en-GB"/>
        </w:rPr>
      </w:pPr>
      <w:r w:rsidRPr="00A94E10">
        <w:rPr>
          <w:rFonts w:ascii="Calibri" w:hAnsi="Calibri"/>
          <w:szCs w:val="22"/>
          <w:lang w:val="en-GB"/>
        </w:rPr>
        <w:t>Ensure that colleagues are competent to carry out their responsibilities for safeguarding and creating an environment where staff feel able to raise concerns and feel supported when they do.</w:t>
      </w:r>
    </w:p>
    <w:p w:rsidR="00B40482" w:rsidRPr="00A94E10" w:rsidRDefault="00B40482" w:rsidP="00D85264">
      <w:pPr>
        <w:numPr>
          <w:ilvl w:val="1"/>
          <w:numId w:val="9"/>
        </w:numPr>
        <w:tabs>
          <w:tab w:val="clear" w:pos="1637"/>
          <w:tab w:val="num" w:pos="851"/>
        </w:tabs>
        <w:ind w:left="851" w:hanging="425"/>
        <w:rPr>
          <w:rFonts w:ascii="Calibri" w:hAnsi="Calibri"/>
          <w:szCs w:val="22"/>
          <w:lang w:val="en-GB"/>
        </w:rPr>
      </w:pPr>
      <w:r w:rsidRPr="00A94E10">
        <w:rPr>
          <w:rFonts w:ascii="Calibri" w:hAnsi="Calibri"/>
          <w:szCs w:val="22"/>
          <w:lang w:val="en-GB"/>
        </w:rPr>
        <w:t>Act as a source of advice on all safeguarding matters and seek further advice and guidance from local statutory agencies as and when required.</w:t>
      </w:r>
    </w:p>
    <w:p w:rsidR="00B40482" w:rsidRPr="00A94E10" w:rsidRDefault="00B40482" w:rsidP="00D85264">
      <w:pPr>
        <w:numPr>
          <w:ilvl w:val="1"/>
          <w:numId w:val="9"/>
        </w:numPr>
        <w:tabs>
          <w:tab w:val="clear" w:pos="1637"/>
          <w:tab w:val="num" w:pos="851"/>
        </w:tabs>
        <w:ind w:left="851" w:hanging="425"/>
        <w:rPr>
          <w:rFonts w:ascii="Calibri" w:hAnsi="Calibri"/>
          <w:szCs w:val="22"/>
          <w:lang w:val="en-GB"/>
        </w:rPr>
      </w:pPr>
      <w:r w:rsidRPr="00A94E10">
        <w:rPr>
          <w:rFonts w:ascii="Calibri" w:hAnsi="Calibri"/>
          <w:szCs w:val="22"/>
          <w:lang w:val="en-GB"/>
        </w:rPr>
        <w:t xml:space="preserve">Ensure that a record is kept of any safeguarding concerns </w:t>
      </w:r>
    </w:p>
    <w:p w:rsidR="00B40482" w:rsidRPr="00A94E10" w:rsidRDefault="00B40482" w:rsidP="00D85264">
      <w:pPr>
        <w:numPr>
          <w:ilvl w:val="1"/>
          <w:numId w:val="9"/>
        </w:numPr>
        <w:tabs>
          <w:tab w:val="clear" w:pos="1637"/>
          <w:tab w:val="num" w:pos="851"/>
        </w:tabs>
        <w:ind w:left="851" w:hanging="425"/>
        <w:rPr>
          <w:rFonts w:ascii="Calibri" w:hAnsi="Calibri"/>
          <w:szCs w:val="22"/>
          <w:lang w:val="en-GB"/>
        </w:rPr>
      </w:pPr>
      <w:r w:rsidRPr="00A94E10">
        <w:rPr>
          <w:rFonts w:ascii="Calibri" w:hAnsi="Calibri"/>
          <w:szCs w:val="22"/>
          <w:lang w:val="en-GB"/>
        </w:rPr>
        <w:t xml:space="preserve">Conduct regular audit activity to ensure the organisation is working in line with current practice </w:t>
      </w:r>
    </w:p>
    <w:p w:rsidR="00B40482" w:rsidRDefault="00B40482" w:rsidP="00783474">
      <w:pPr>
        <w:ind w:left="851"/>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783474" w:rsidRDefault="00783474" w:rsidP="00B40482">
      <w:pPr>
        <w:rPr>
          <w:rFonts w:ascii="Calibri" w:hAnsi="Calibri"/>
          <w:szCs w:val="22"/>
          <w:lang w:val="en-GB"/>
        </w:rPr>
      </w:pPr>
    </w:p>
    <w:p w:rsidR="008301CF" w:rsidRDefault="008301CF" w:rsidP="00B40482">
      <w:pPr>
        <w:rPr>
          <w:rFonts w:ascii="Calibri" w:hAnsi="Calibri"/>
          <w:szCs w:val="22"/>
          <w:lang w:val="en-GB"/>
        </w:rPr>
      </w:pPr>
    </w:p>
    <w:p w:rsidR="008301CF" w:rsidRDefault="008301CF" w:rsidP="00B40482">
      <w:pPr>
        <w:rPr>
          <w:rFonts w:ascii="Calibri" w:hAnsi="Calibri"/>
          <w:szCs w:val="22"/>
          <w:lang w:val="en-GB"/>
        </w:rPr>
      </w:pPr>
    </w:p>
    <w:p w:rsidR="00B40482" w:rsidRPr="00AB4817" w:rsidRDefault="00B40482" w:rsidP="005700D9">
      <w:pPr>
        <w:pStyle w:val="Heading1"/>
        <w:rPr>
          <w:rFonts w:ascii="Calibri" w:hAnsi="Calibri"/>
          <w:color w:val="0070C0"/>
          <w:lang w:val="en-GB"/>
        </w:rPr>
      </w:pPr>
      <w:r w:rsidRPr="00AB4817">
        <w:rPr>
          <w:rFonts w:ascii="Calibri" w:hAnsi="Calibri"/>
          <w:color w:val="0070C0"/>
          <w:lang w:val="en-GB"/>
        </w:rPr>
        <w:lastRenderedPageBreak/>
        <w:t>Appendix C</w:t>
      </w:r>
    </w:p>
    <w:p w:rsidR="00B40482" w:rsidRPr="00A94E10" w:rsidRDefault="00B40482" w:rsidP="00B40482">
      <w:pPr>
        <w:rPr>
          <w:rFonts w:ascii="Calibri" w:hAnsi="Calibri"/>
          <w:b/>
          <w:szCs w:val="22"/>
          <w:u w:val="single"/>
          <w:lang w:val="en-GB"/>
        </w:rPr>
      </w:pPr>
    </w:p>
    <w:p w:rsidR="00B40482" w:rsidRPr="00783474" w:rsidRDefault="00B40482" w:rsidP="00B40482">
      <w:pPr>
        <w:rPr>
          <w:rFonts w:ascii="Calibri" w:hAnsi="Calibri"/>
          <w:b/>
          <w:sz w:val="28"/>
          <w:szCs w:val="22"/>
          <w:lang w:val="en-GB"/>
        </w:rPr>
      </w:pPr>
      <w:r w:rsidRPr="00783474">
        <w:rPr>
          <w:rFonts w:ascii="Calibri" w:hAnsi="Calibri"/>
          <w:b/>
          <w:sz w:val="28"/>
          <w:szCs w:val="22"/>
          <w:lang w:val="en-GB"/>
        </w:rPr>
        <w:t>Legal Framework and consent – adults at risk</w:t>
      </w:r>
    </w:p>
    <w:p w:rsidR="00B40482" w:rsidRPr="00A94E10" w:rsidRDefault="00B40482" w:rsidP="00B40482">
      <w:pPr>
        <w:rPr>
          <w:rFonts w:ascii="Calibri" w:hAnsi="Calibri"/>
          <w:b/>
          <w:szCs w:val="22"/>
          <w:u w:val="single"/>
          <w:lang w:val="en-GB"/>
        </w:rPr>
      </w:pPr>
    </w:p>
    <w:p w:rsidR="00B40482" w:rsidRPr="00A94E10" w:rsidRDefault="00B40482" w:rsidP="00B40482">
      <w:pPr>
        <w:rPr>
          <w:rFonts w:ascii="Calibri" w:hAnsi="Calibri"/>
          <w:b/>
          <w:szCs w:val="22"/>
          <w:u w:val="single"/>
          <w:lang w:val="en-GB"/>
        </w:rPr>
      </w:pPr>
      <w:r w:rsidRPr="00A94E10">
        <w:rPr>
          <w:rFonts w:ascii="Calibri" w:hAnsi="Calibri"/>
          <w:b/>
          <w:szCs w:val="22"/>
          <w:u w:val="single"/>
          <w:lang w:val="en-GB"/>
        </w:rPr>
        <w:t>Definition – adults at risk</w:t>
      </w:r>
    </w:p>
    <w:p w:rsidR="00B40482" w:rsidRPr="00A94E10" w:rsidRDefault="00B40482" w:rsidP="00B40482">
      <w:pPr>
        <w:rPr>
          <w:rFonts w:ascii="Calibri" w:hAnsi="Calibri"/>
          <w:b/>
          <w:szCs w:val="22"/>
          <w:u w:val="single"/>
          <w:lang w:val="en-GB"/>
        </w:rPr>
      </w:pPr>
    </w:p>
    <w:p w:rsidR="00B40482" w:rsidRPr="00A94E10" w:rsidRDefault="00B40482" w:rsidP="00B40482">
      <w:pPr>
        <w:rPr>
          <w:rFonts w:ascii="Calibri" w:hAnsi="Calibri"/>
          <w:b/>
          <w:szCs w:val="22"/>
          <w:lang w:val="en-GB"/>
        </w:rPr>
      </w:pPr>
      <w:r w:rsidRPr="00A94E10">
        <w:rPr>
          <w:rFonts w:ascii="Calibri" w:hAnsi="Calibri"/>
          <w:b/>
          <w:szCs w:val="22"/>
          <w:lang w:val="en-GB"/>
        </w:rPr>
        <w:t>Adults with care and support needs</w:t>
      </w:r>
    </w:p>
    <w:p w:rsidR="00B40482" w:rsidRPr="00A94E10" w:rsidRDefault="00B40482" w:rsidP="00B40482">
      <w:pPr>
        <w:rPr>
          <w:rFonts w:ascii="Calibri" w:hAnsi="Calibri"/>
          <w:szCs w:val="22"/>
          <w:lang w:val="en-GB"/>
        </w:rPr>
      </w:pPr>
      <w:r w:rsidRPr="00A94E10">
        <w:rPr>
          <w:rFonts w:ascii="Calibri" w:hAnsi="Calibri"/>
          <w:szCs w:val="22"/>
          <w:lang w:val="en-GB"/>
        </w:rPr>
        <w:t>The adult safeguarding duties under the Care Act 2014 apply to an adult, aged 18 or over, who:</w:t>
      </w:r>
    </w:p>
    <w:p w:rsidR="00B40482" w:rsidRPr="00A94E10" w:rsidRDefault="00B40482" w:rsidP="00B40482">
      <w:pPr>
        <w:numPr>
          <w:ilvl w:val="0"/>
          <w:numId w:val="14"/>
        </w:numPr>
        <w:rPr>
          <w:rFonts w:ascii="Calibri" w:hAnsi="Calibri"/>
          <w:szCs w:val="22"/>
          <w:lang w:val="en-GB"/>
        </w:rPr>
      </w:pPr>
      <w:r w:rsidRPr="00A94E10">
        <w:rPr>
          <w:rFonts w:ascii="Calibri" w:hAnsi="Calibri"/>
          <w:b/>
          <w:szCs w:val="22"/>
          <w:lang w:val="en-GB"/>
        </w:rPr>
        <w:t>Has</w:t>
      </w:r>
      <w:r w:rsidRPr="00A94E10">
        <w:rPr>
          <w:rFonts w:ascii="Calibri" w:hAnsi="Calibri"/>
          <w:szCs w:val="22"/>
          <w:lang w:val="en-GB"/>
        </w:rPr>
        <w:t xml:space="preserve"> needs for care and support (</w:t>
      </w:r>
      <w:proofErr w:type="gramStart"/>
      <w:r w:rsidRPr="00A94E10">
        <w:rPr>
          <w:rFonts w:ascii="Calibri" w:hAnsi="Calibri"/>
          <w:szCs w:val="22"/>
          <w:lang w:val="en-GB"/>
        </w:rPr>
        <w:t>whether or not</w:t>
      </w:r>
      <w:proofErr w:type="gramEnd"/>
      <w:r w:rsidRPr="00A94E10">
        <w:rPr>
          <w:rFonts w:ascii="Calibri" w:hAnsi="Calibri"/>
          <w:szCs w:val="22"/>
          <w:lang w:val="en-GB"/>
        </w:rPr>
        <w:t xml:space="preserve"> the local authority is meeting any of those needs) and;</w:t>
      </w:r>
    </w:p>
    <w:p w:rsidR="00B40482" w:rsidRPr="00A94E10" w:rsidRDefault="00B40482" w:rsidP="00B40482">
      <w:pPr>
        <w:numPr>
          <w:ilvl w:val="0"/>
          <w:numId w:val="14"/>
        </w:numPr>
        <w:rPr>
          <w:rFonts w:ascii="Calibri" w:hAnsi="Calibri"/>
          <w:szCs w:val="22"/>
          <w:lang w:val="en-GB"/>
        </w:rPr>
      </w:pPr>
      <w:r w:rsidRPr="00A94E10">
        <w:rPr>
          <w:rFonts w:ascii="Calibri" w:hAnsi="Calibri"/>
          <w:b/>
          <w:szCs w:val="22"/>
          <w:lang w:val="en-GB"/>
        </w:rPr>
        <w:t>Is</w:t>
      </w:r>
      <w:r w:rsidRPr="00A94E10">
        <w:rPr>
          <w:rFonts w:ascii="Calibri" w:hAnsi="Calibri"/>
          <w:szCs w:val="22"/>
          <w:lang w:val="en-GB"/>
        </w:rPr>
        <w:t xml:space="preserve"> experiencing, or at risk of, abuse or neglect; and</w:t>
      </w:r>
    </w:p>
    <w:p w:rsidR="00B40482" w:rsidRPr="00A94E10" w:rsidRDefault="00B40482" w:rsidP="00B40482">
      <w:pPr>
        <w:numPr>
          <w:ilvl w:val="0"/>
          <w:numId w:val="14"/>
        </w:numPr>
        <w:rPr>
          <w:rFonts w:ascii="Calibri" w:hAnsi="Calibri"/>
          <w:szCs w:val="22"/>
          <w:lang w:val="en-GB"/>
        </w:rPr>
      </w:pPr>
      <w:proofErr w:type="gramStart"/>
      <w:r w:rsidRPr="00A94E10">
        <w:rPr>
          <w:rFonts w:ascii="Calibri" w:hAnsi="Calibri"/>
          <w:b/>
          <w:szCs w:val="22"/>
          <w:lang w:val="en-GB"/>
        </w:rPr>
        <w:t>As a</w:t>
      </w:r>
      <w:r w:rsidRPr="00A94E10">
        <w:rPr>
          <w:rFonts w:ascii="Calibri" w:hAnsi="Calibri"/>
          <w:szCs w:val="22"/>
          <w:lang w:val="en-GB"/>
        </w:rPr>
        <w:t xml:space="preserve"> </w:t>
      </w:r>
      <w:r w:rsidRPr="00C573A6">
        <w:rPr>
          <w:rFonts w:ascii="Calibri" w:hAnsi="Calibri"/>
          <w:b/>
          <w:szCs w:val="22"/>
          <w:lang w:val="en-GB"/>
        </w:rPr>
        <w:t>result of</w:t>
      </w:r>
      <w:proofErr w:type="gramEnd"/>
      <w:r w:rsidRPr="00A94E10">
        <w:rPr>
          <w:rFonts w:ascii="Calibri" w:hAnsi="Calibri"/>
          <w:szCs w:val="22"/>
          <w:lang w:val="en-GB"/>
        </w:rPr>
        <w:t xml:space="preserve"> those care and support needs is unable to protect themselves from either the risk of, or the experience of abuse or neglect</w:t>
      </w: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szCs w:val="22"/>
          <w:lang w:val="en-GB"/>
        </w:rPr>
      </w:pPr>
      <w:r w:rsidRPr="00A94E10">
        <w:rPr>
          <w:rFonts w:ascii="Calibri" w:hAnsi="Calibri"/>
          <w:b/>
          <w:szCs w:val="22"/>
          <w:lang w:val="en-GB"/>
        </w:rPr>
        <w:t>An adult who meets the above criteria is referred to as an ‘adult at risk’.</w:t>
      </w:r>
    </w:p>
    <w:p w:rsidR="00B40482" w:rsidRPr="00A94E10" w:rsidRDefault="00B40482" w:rsidP="00B40482">
      <w:pPr>
        <w:rPr>
          <w:rFonts w:ascii="Calibri" w:hAnsi="Calibri"/>
          <w:b/>
          <w:szCs w:val="22"/>
          <w:u w:val="single"/>
          <w:lang w:val="en-GB"/>
        </w:rPr>
      </w:pPr>
      <w:r w:rsidRPr="00A94E10">
        <w:rPr>
          <w:rFonts w:ascii="Calibri" w:hAnsi="Calibri"/>
          <w:szCs w:val="22"/>
          <w:lang w:val="en-GB"/>
        </w:rPr>
        <w:t xml:space="preserve">Care and support </w:t>
      </w:r>
      <w:proofErr w:type="gramStart"/>
      <w:r w:rsidRPr="00A94E10">
        <w:rPr>
          <w:rFonts w:ascii="Calibri" w:hAnsi="Calibri"/>
          <w:szCs w:val="22"/>
          <w:lang w:val="en-GB"/>
        </w:rPr>
        <w:t>is</w:t>
      </w:r>
      <w:proofErr w:type="gramEnd"/>
      <w:r w:rsidRPr="00A94E10">
        <w:rPr>
          <w:rFonts w:ascii="Calibri" w:hAnsi="Calibri"/>
          <w:szCs w:val="22"/>
          <w:lang w:val="en-GB"/>
        </w:rPr>
        <w:t xml:space="preserve"> the mixture of practical, financial and emotional support for adults who need extra help to manage their lives and be independent – including older people, people with a disability or long term illness, people with mental health problems, and carers.</w:t>
      </w:r>
    </w:p>
    <w:p w:rsidR="00B40482" w:rsidRPr="00A94E10" w:rsidRDefault="00B40482" w:rsidP="00B40482">
      <w:pPr>
        <w:rPr>
          <w:rFonts w:ascii="Calibri" w:hAnsi="Calibri"/>
          <w:b/>
          <w:szCs w:val="22"/>
          <w:u w:val="single"/>
          <w:lang w:val="en-GB"/>
        </w:rPr>
      </w:pPr>
    </w:p>
    <w:p w:rsidR="00B40482" w:rsidRPr="00A94E10" w:rsidRDefault="00B40482" w:rsidP="00B40482">
      <w:pPr>
        <w:rPr>
          <w:rFonts w:ascii="Calibri" w:hAnsi="Calibri"/>
          <w:b/>
          <w:szCs w:val="22"/>
          <w:u w:val="single"/>
          <w:lang w:val="en-GB"/>
        </w:rPr>
      </w:pPr>
      <w:r w:rsidRPr="00A94E10">
        <w:rPr>
          <w:rFonts w:ascii="Calibri" w:hAnsi="Calibri"/>
          <w:b/>
          <w:szCs w:val="22"/>
          <w:u w:val="single"/>
          <w:lang w:val="en-GB"/>
        </w:rPr>
        <w:t>The Care Act 2014</w:t>
      </w:r>
    </w:p>
    <w:p w:rsidR="00B40482" w:rsidRPr="00A94E10" w:rsidRDefault="00B40482" w:rsidP="00B40482">
      <w:pPr>
        <w:rPr>
          <w:rFonts w:ascii="Calibri" w:hAnsi="Calibri"/>
          <w:szCs w:val="22"/>
          <w:lang w:val="en-GB"/>
        </w:rPr>
      </w:pPr>
    </w:p>
    <w:p w:rsidR="00B40482" w:rsidRPr="00A94E10" w:rsidRDefault="00B40482" w:rsidP="00B40482">
      <w:pPr>
        <w:rPr>
          <w:rFonts w:ascii="Calibri" w:hAnsi="Calibri"/>
          <w:b/>
          <w:szCs w:val="22"/>
          <w:u w:val="single"/>
          <w:lang w:val="en-GB"/>
        </w:rPr>
      </w:pPr>
      <w:r w:rsidRPr="00A94E10">
        <w:rPr>
          <w:rFonts w:ascii="Calibri" w:hAnsi="Calibri"/>
          <w:szCs w:val="22"/>
          <w:lang w:val="en-GB"/>
        </w:rPr>
        <w:t>The Care Act 2014 sets out a clear legal framework for how local authorities and other statutory agencies should protect adults with care and support needs at risk of abuse or neglect.</w:t>
      </w:r>
    </w:p>
    <w:p w:rsidR="00B40482" w:rsidRPr="00A94E10" w:rsidRDefault="00B40482" w:rsidP="00B40482">
      <w:pPr>
        <w:rPr>
          <w:rFonts w:ascii="Calibri" w:hAnsi="Calibri"/>
          <w:b/>
          <w:szCs w:val="22"/>
          <w:u w:val="single"/>
          <w:lang w:val="en-GB"/>
        </w:rPr>
      </w:pPr>
    </w:p>
    <w:p w:rsidR="00B40482" w:rsidRPr="00A94E10" w:rsidRDefault="00B40482" w:rsidP="00B40482">
      <w:pPr>
        <w:rPr>
          <w:rFonts w:ascii="Calibri" w:hAnsi="Calibri"/>
          <w:b/>
          <w:szCs w:val="22"/>
          <w:u w:val="single"/>
          <w:lang w:val="en-GB"/>
        </w:rPr>
      </w:pPr>
      <w:r w:rsidRPr="00A94E10">
        <w:rPr>
          <w:rFonts w:ascii="Calibri" w:hAnsi="Calibri"/>
          <w:b/>
          <w:szCs w:val="22"/>
          <w:u w:val="single"/>
          <w:lang w:val="en-GB"/>
        </w:rPr>
        <w:t>Mental Capacity Act 2005 (MCA)</w:t>
      </w:r>
    </w:p>
    <w:p w:rsidR="00B40482" w:rsidRPr="00A94E10" w:rsidRDefault="00B40482" w:rsidP="00B40482">
      <w:pPr>
        <w:rPr>
          <w:rFonts w:ascii="Calibri" w:hAnsi="Calibri"/>
          <w:b/>
          <w:szCs w:val="22"/>
          <w:u w:val="single"/>
          <w:lang w:val="en-GB"/>
        </w:rPr>
      </w:pPr>
    </w:p>
    <w:p w:rsidR="00B40482" w:rsidRPr="00A94E10" w:rsidRDefault="00B40482" w:rsidP="00B40482">
      <w:pPr>
        <w:rPr>
          <w:rFonts w:ascii="Calibri" w:hAnsi="Calibri"/>
          <w:szCs w:val="22"/>
          <w:lang w:val="en-GB"/>
        </w:rPr>
      </w:pPr>
      <w:proofErr w:type="gramStart"/>
      <w:r w:rsidRPr="00A94E10">
        <w:rPr>
          <w:rFonts w:ascii="Calibri" w:hAnsi="Calibri"/>
          <w:szCs w:val="22"/>
          <w:lang w:val="en-GB"/>
        </w:rPr>
        <w:t>The Mental Capacity Act 2005,</w:t>
      </w:r>
      <w:proofErr w:type="gramEnd"/>
      <w:r w:rsidRPr="00A94E10">
        <w:rPr>
          <w:rFonts w:ascii="Calibri" w:hAnsi="Calibri"/>
          <w:szCs w:val="22"/>
          <w:lang w:val="en-GB"/>
        </w:rPr>
        <w:t xml:space="preserve"> provides a statutory framework for people who lack capacity to make decisions for themselves, or who have capacity and want to make preparations for a time when they may lack capacity in the future.</w:t>
      </w:r>
    </w:p>
    <w:p w:rsidR="00B40482" w:rsidRPr="00A94E10" w:rsidRDefault="00B40482" w:rsidP="00B40482">
      <w:pPr>
        <w:rPr>
          <w:rFonts w:ascii="Calibri" w:hAnsi="Calibri"/>
          <w:szCs w:val="22"/>
          <w:lang w:val="en-GB"/>
        </w:rPr>
      </w:pPr>
    </w:p>
    <w:p w:rsidR="00B40482" w:rsidRPr="00A94E10" w:rsidRDefault="00B40482" w:rsidP="00B40482">
      <w:pPr>
        <w:rPr>
          <w:rFonts w:ascii="Calibri" w:hAnsi="Calibri"/>
          <w:b/>
          <w:szCs w:val="22"/>
        </w:rPr>
      </w:pPr>
      <w:r w:rsidRPr="00A94E10">
        <w:rPr>
          <w:rFonts w:ascii="Calibri" w:hAnsi="Calibri"/>
          <w:b/>
          <w:szCs w:val="22"/>
        </w:rPr>
        <w:t xml:space="preserve">Mental Capacity </w:t>
      </w:r>
    </w:p>
    <w:p w:rsidR="00B40482" w:rsidRPr="00A94E10" w:rsidRDefault="00B40482" w:rsidP="00B40482">
      <w:pPr>
        <w:rPr>
          <w:rFonts w:ascii="Calibri" w:hAnsi="Calibri"/>
          <w:b/>
          <w:szCs w:val="22"/>
        </w:rPr>
      </w:pPr>
    </w:p>
    <w:p w:rsidR="00B40482" w:rsidRPr="00A94E10" w:rsidRDefault="00B40482" w:rsidP="00B40482">
      <w:pPr>
        <w:rPr>
          <w:rFonts w:ascii="Calibri" w:hAnsi="Calibri"/>
          <w:szCs w:val="22"/>
        </w:rPr>
      </w:pPr>
      <w:r w:rsidRPr="00A94E10">
        <w:rPr>
          <w:rFonts w:ascii="Calibri" w:hAnsi="Calibri"/>
          <w:szCs w:val="22"/>
        </w:rPr>
        <w:t xml:space="preserve">The presumption is that adults have the mental capacity to make informed choices about their own safety and how they live their lives.  Issues of mental capacity and the ability to give informed consent are central to decisions and actions in Safeguarding Adults.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All interventions need to </w:t>
      </w:r>
      <w:proofErr w:type="gramStart"/>
      <w:r w:rsidRPr="00A94E10">
        <w:rPr>
          <w:rFonts w:ascii="Calibri" w:hAnsi="Calibri"/>
          <w:szCs w:val="22"/>
        </w:rPr>
        <w:t>take into account</w:t>
      </w:r>
      <w:proofErr w:type="gramEnd"/>
      <w:r w:rsidRPr="00A94E10">
        <w:rPr>
          <w:rFonts w:ascii="Calibri" w:hAnsi="Calibri"/>
          <w:szCs w:val="22"/>
        </w:rPr>
        <w:t xml:space="preserve"> the ability of adults to make informed choices about the way they want to live and the risks they want to take. </w:t>
      </w:r>
    </w:p>
    <w:p w:rsidR="00B40482" w:rsidRPr="00A94E10" w:rsidRDefault="00B40482" w:rsidP="00B40482">
      <w:pPr>
        <w:rPr>
          <w:rFonts w:ascii="Calibri" w:hAnsi="Calibri"/>
          <w:szCs w:val="22"/>
        </w:rPr>
      </w:pPr>
    </w:p>
    <w:p w:rsidR="00B40482" w:rsidRPr="00A94E10" w:rsidRDefault="00B40482" w:rsidP="00B40482">
      <w:pPr>
        <w:rPr>
          <w:rFonts w:ascii="Calibri" w:hAnsi="Calibri"/>
          <w:szCs w:val="22"/>
        </w:rPr>
      </w:pPr>
      <w:r w:rsidRPr="00A94E10">
        <w:rPr>
          <w:rFonts w:ascii="Calibri" w:hAnsi="Calibri"/>
          <w:szCs w:val="22"/>
        </w:rPr>
        <w:t xml:space="preserve">This includes their ability: </w:t>
      </w:r>
    </w:p>
    <w:p w:rsidR="00B40482" w:rsidRPr="00A94E10" w:rsidRDefault="00B40482" w:rsidP="00C573A6">
      <w:pPr>
        <w:numPr>
          <w:ilvl w:val="0"/>
          <w:numId w:val="19"/>
        </w:numPr>
        <w:ind w:left="851" w:hanging="284"/>
        <w:rPr>
          <w:rFonts w:ascii="Calibri" w:hAnsi="Calibri"/>
          <w:szCs w:val="22"/>
        </w:rPr>
      </w:pPr>
      <w:r w:rsidRPr="00A94E10">
        <w:rPr>
          <w:rFonts w:ascii="Calibri" w:hAnsi="Calibri"/>
          <w:szCs w:val="22"/>
        </w:rPr>
        <w:t xml:space="preserve">to understand the implications of their situation </w:t>
      </w:r>
    </w:p>
    <w:p w:rsidR="00B40482" w:rsidRPr="00A94E10" w:rsidRDefault="00B40482" w:rsidP="00C573A6">
      <w:pPr>
        <w:numPr>
          <w:ilvl w:val="0"/>
          <w:numId w:val="19"/>
        </w:numPr>
        <w:ind w:left="851" w:hanging="284"/>
        <w:rPr>
          <w:rFonts w:ascii="Calibri" w:hAnsi="Calibri"/>
          <w:szCs w:val="22"/>
        </w:rPr>
      </w:pPr>
      <w:r w:rsidRPr="00A94E10">
        <w:rPr>
          <w:rFonts w:ascii="Calibri" w:hAnsi="Calibri"/>
          <w:szCs w:val="22"/>
        </w:rPr>
        <w:t xml:space="preserve">to </w:t>
      </w:r>
      <w:proofErr w:type="gramStart"/>
      <w:r w:rsidRPr="00A94E10">
        <w:rPr>
          <w:rFonts w:ascii="Calibri" w:hAnsi="Calibri"/>
          <w:szCs w:val="22"/>
        </w:rPr>
        <w:t>take action</w:t>
      </w:r>
      <w:proofErr w:type="gramEnd"/>
      <w:r w:rsidRPr="00A94E10">
        <w:rPr>
          <w:rFonts w:ascii="Calibri" w:hAnsi="Calibri"/>
          <w:szCs w:val="22"/>
        </w:rPr>
        <w:t xml:space="preserve"> themselves to prevent abuse </w:t>
      </w:r>
    </w:p>
    <w:p w:rsidR="00B40482" w:rsidRPr="00A94E10" w:rsidRDefault="00B40482" w:rsidP="00C573A6">
      <w:pPr>
        <w:numPr>
          <w:ilvl w:val="0"/>
          <w:numId w:val="19"/>
        </w:numPr>
        <w:ind w:left="851" w:hanging="284"/>
        <w:rPr>
          <w:rFonts w:ascii="Calibri" w:hAnsi="Calibri"/>
          <w:szCs w:val="22"/>
        </w:rPr>
      </w:pPr>
      <w:r w:rsidRPr="00A94E10">
        <w:rPr>
          <w:rFonts w:ascii="Calibri" w:hAnsi="Calibri"/>
          <w:szCs w:val="22"/>
        </w:rPr>
        <w:t xml:space="preserve">to participate </w:t>
      </w:r>
      <w:proofErr w:type="gramStart"/>
      <w:r w:rsidRPr="00A94E10">
        <w:rPr>
          <w:rFonts w:ascii="Calibri" w:hAnsi="Calibri"/>
          <w:szCs w:val="22"/>
        </w:rPr>
        <w:t>to the fullest extent</w:t>
      </w:r>
      <w:proofErr w:type="gramEnd"/>
      <w:r w:rsidRPr="00A94E10">
        <w:rPr>
          <w:rFonts w:ascii="Calibri" w:hAnsi="Calibri"/>
          <w:szCs w:val="22"/>
        </w:rPr>
        <w:t xml:space="preserve"> possible in decision-making about interventions. </w:t>
      </w:r>
    </w:p>
    <w:p w:rsidR="00B40482" w:rsidRPr="00A94E10" w:rsidRDefault="00B40482" w:rsidP="00B40482">
      <w:pPr>
        <w:rPr>
          <w:rFonts w:ascii="Calibri" w:hAnsi="Calibri"/>
          <w:szCs w:val="22"/>
        </w:rPr>
      </w:pPr>
    </w:p>
    <w:p w:rsidR="00B40482" w:rsidRDefault="00B40482" w:rsidP="00B40482">
      <w:pPr>
        <w:rPr>
          <w:rFonts w:ascii="Calibri" w:hAnsi="Calibri"/>
          <w:szCs w:val="22"/>
        </w:rPr>
      </w:pPr>
      <w:r w:rsidRPr="00A94E10">
        <w:rPr>
          <w:rFonts w:ascii="Calibri" w:hAnsi="Calibri"/>
          <w:szCs w:val="22"/>
        </w:rPr>
        <w:t xml:space="preserve">The MCA 2005 provides a statutory framework to empower and protect people who may lack capacity to make decisions for themselves and establishes a framework for making decisions on their behalf. This applies whether the decisions are life-changing events or everyday matters. </w:t>
      </w:r>
    </w:p>
    <w:p w:rsidR="004E7849" w:rsidRPr="00A94E10" w:rsidRDefault="004E7849" w:rsidP="00B40482">
      <w:pPr>
        <w:rPr>
          <w:rFonts w:ascii="Calibri" w:hAnsi="Calibri"/>
          <w:szCs w:val="22"/>
        </w:rPr>
      </w:pPr>
    </w:p>
    <w:p w:rsidR="00B40482" w:rsidRPr="00A94E10" w:rsidRDefault="00B40482" w:rsidP="00B40482">
      <w:pPr>
        <w:rPr>
          <w:rFonts w:ascii="Calibri" w:hAnsi="Calibri"/>
          <w:szCs w:val="22"/>
        </w:rPr>
      </w:pPr>
    </w:p>
    <w:p w:rsidR="00B40482" w:rsidRPr="00A94E10" w:rsidRDefault="00B40482" w:rsidP="00B40482">
      <w:pPr>
        <w:rPr>
          <w:rFonts w:ascii="Calibri" w:hAnsi="Calibri"/>
          <w:b/>
          <w:bCs/>
          <w:szCs w:val="22"/>
        </w:rPr>
      </w:pPr>
      <w:r w:rsidRPr="00A94E10">
        <w:rPr>
          <w:rFonts w:ascii="Calibri" w:hAnsi="Calibri"/>
          <w:szCs w:val="22"/>
        </w:rPr>
        <w:t>All decisions taken in the Safeguarding Adults process must comply with the Act.</w:t>
      </w:r>
    </w:p>
    <w:p w:rsidR="00B40482" w:rsidRPr="00A94E10" w:rsidRDefault="00B40482" w:rsidP="00B40482">
      <w:pPr>
        <w:rPr>
          <w:rFonts w:ascii="Calibri" w:hAnsi="Calibri"/>
          <w:b/>
          <w:szCs w:val="22"/>
          <w:u w:val="single"/>
        </w:rPr>
      </w:pPr>
    </w:p>
    <w:p w:rsidR="00B40482" w:rsidRPr="00A94E10" w:rsidRDefault="00B40482" w:rsidP="00B40482">
      <w:pPr>
        <w:rPr>
          <w:rFonts w:ascii="Calibri" w:hAnsi="Calibri"/>
          <w:b/>
          <w:szCs w:val="22"/>
          <w:lang w:val="en-GB"/>
        </w:rPr>
      </w:pPr>
      <w:r w:rsidRPr="00A94E10">
        <w:rPr>
          <w:rFonts w:ascii="Calibri" w:hAnsi="Calibri"/>
          <w:b/>
          <w:szCs w:val="22"/>
          <w:lang w:val="en-GB"/>
        </w:rPr>
        <w:t>Deprivation of Liberty Safeguards</w:t>
      </w:r>
    </w:p>
    <w:p w:rsidR="00B40482" w:rsidRPr="00A94E10" w:rsidRDefault="00B40482" w:rsidP="00B40482">
      <w:pPr>
        <w:rPr>
          <w:rFonts w:ascii="Calibri" w:hAnsi="Calibri"/>
          <w:szCs w:val="22"/>
          <w:lang w:val="en-GB"/>
        </w:rPr>
      </w:pPr>
    </w:p>
    <w:p w:rsidR="00B40482" w:rsidRPr="00A94E10" w:rsidRDefault="00B40482" w:rsidP="00B40482">
      <w:pPr>
        <w:rPr>
          <w:rFonts w:ascii="Calibri" w:hAnsi="Calibri"/>
          <w:szCs w:val="22"/>
          <w:lang w:val="en-GB"/>
        </w:rPr>
      </w:pPr>
      <w:r w:rsidRPr="00A94E10">
        <w:rPr>
          <w:rFonts w:ascii="Calibri" w:hAnsi="Calibri"/>
          <w:szCs w:val="22"/>
          <w:lang w:val="en-GB"/>
        </w:rPr>
        <w:t xml:space="preserve">The Deprivation of Liberty Safeguards (DOLS) are an amendment to the Mental Capacity Act 2005. The MCA allows restraint and restrictions to be used – but only if they are in a </w:t>
      </w:r>
      <w:proofErr w:type="gramStart"/>
      <w:r w:rsidRPr="00A94E10">
        <w:rPr>
          <w:rFonts w:ascii="Calibri" w:hAnsi="Calibri"/>
          <w:szCs w:val="22"/>
          <w:lang w:val="en-GB"/>
        </w:rPr>
        <w:t>patients</w:t>
      </w:r>
      <w:proofErr w:type="gramEnd"/>
      <w:r w:rsidRPr="00A94E10">
        <w:rPr>
          <w:rFonts w:ascii="Calibri" w:hAnsi="Calibri"/>
          <w:szCs w:val="22"/>
          <w:lang w:val="en-GB"/>
        </w:rPr>
        <w:t xml:space="preserve"> best interests and for their own safety. Extra safeguards are needed if the restrictions and restraint used will deprive a person of their liberty. These are called the Deprivation of Liberty Safeguards.</w:t>
      </w:r>
    </w:p>
    <w:p w:rsidR="00B40482" w:rsidRPr="00A94E10" w:rsidRDefault="00B40482" w:rsidP="00B40482">
      <w:pPr>
        <w:rPr>
          <w:rFonts w:ascii="Calibri" w:hAnsi="Calibri"/>
          <w:szCs w:val="22"/>
          <w:lang w:val="en-GB"/>
        </w:rPr>
      </w:pPr>
    </w:p>
    <w:p w:rsidR="00B40482" w:rsidRPr="00A94E10" w:rsidRDefault="00B40482" w:rsidP="00B40482">
      <w:pPr>
        <w:rPr>
          <w:rFonts w:ascii="Calibri" w:hAnsi="Calibri"/>
          <w:szCs w:val="22"/>
          <w:lang w:val="en-GB"/>
        </w:rPr>
      </w:pPr>
      <w:r w:rsidRPr="00A94E10">
        <w:rPr>
          <w:rFonts w:ascii="Calibri" w:hAnsi="Calibri"/>
          <w:szCs w:val="22"/>
          <w:lang w:val="en-GB"/>
        </w:rPr>
        <w:t>The Deprivation of Liberty Safeguards can only be used if the person will be deprived of their liberty in a Care Home or hospital. In other settings, an application can be made to the Court of Protection for a person to be deprived of their liberty.</w:t>
      </w:r>
    </w:p>
    <w:p w:rsidR="00B40482" w:rsidRPr="00A94E10" w:rsidRDefault="00B40482" w:rsidP="00B40482">
      <w:pPr>
        <w:rPr>
          <w:rFonts w:ascii="Calibri" w:hAnsi="Calibri"/>
          <w:szCs w:val="22"/>
          <w:lang w:val="en-GB"/>
        </w:rPr>
      </w:pPr>
    </w:p>
    <w:p w:rsidR="00B40482" w:rsidRPr="00A94E10" w:rsidRDefault="00B40482" w:rsidP="00B40482">
      <w:pPr>
        <w:rPr>
          <w:rFonts w:ascii="Calibri" w:hAnsi="Calibri"/>
          <w:b/>
          <w:szCs w:val="22"/>
          <w:u w:val="single"/>
          <w:lang w:val="en-GB"/>
        </w:rPr>
      </w:pPr>
      <w:r w:rsidRPr="00A94E10">
        <w:rPr>
          <w:rFonts w:ascii="Calibri" w:hAnsi="Calibri"/>
          <w:szCs w:val="22"/>
          <w:lang w:val="en-GB"/>
        </w:rPr>
        <w:t>Care homes or hospitals must ask either a local authority or health body if they can deprive a person of their liberty. This is called requesting a standard authorisation (and in some case, an urgent authorisation)</w:t>
      </w:r>
    </w:p>
    <w:p w:rsidR="00B40482" w:rsidRPr="00A94E10" w:rsidRDefault="00B40482" w:rsidP="00B40482">
      <w:pPr>
        <w:rPr>
          <w:rFonts w:ascii="Calibri" w:hAnsi="Calibri"/>
          <w:b/>
          <w:szCs w:val="22"/>
          <w:u w:val="single"/>
          <w:lang w:val="en-GB"/>
        </w:rPr>
      </w:pPr>
    </w:p>
    <w:p w:rsidR="00B40482" w:rsidRPr="00A94E10" w:rsidRDefault="00B40482" w:rsidP="00B40482">
      <w:pPr>
        <w:rPr>
          <w:rFonts w:ascii="Calibri" w:hAnsi="Calibri"/>
          <w:b/>
          <w:bCs/>
          <w:szCs w:val="22"/>
        </w:rPr>
      </w:pPr>
      <w:r w:rsidRPr="00A94E10">
        <w:rPr>
          <w:rFonts w:ascii="Calibri" w:hAnsi="Calibri"/>
          <w:b/>
          <w:bCs/>
          <w:szCs w:val="22"/>
        </w:rPr>
        <w:t xml:space="preserve">Consent </w:t>
      </w:r>
    </w:p>
    <w:p w:rsidR="00B40482" w:rsidRPr="00A94E10" w:rsidRDefault="00B40482" w:rsidP="00B40482">
      <w:pPr>
        <w:rPr>
          <w:rFonts w:ascii="Calibri" w:hAnsi="Calibri"/>
          <w:szCs w:val="22"/>
        </w:rPr>
      </w:pPr>
    </w:p>
    <w:p w:rsidR="00F870D2" w:rsidRDefault="00B40482" w:rsidP="00F870D2">
      <w:pPr>
        <w:rPr>
          <w:rFonts w:ascii="Calibri" w:hAnsi="Calibri"/>
          <w:szCs w:val="22"/>
        </w:rPr>
      </w:pPr>
      <w:r w:rsidRPr="00A94E10">
        <w:rPr>
          <w:rFonts w:ascii="Calibri" w:hAnsi="Calibri"/>
          <w:szCs w:val="22"/>
        </w:rPr>
        <w:t xml:space="preserve">It is always essential in safeguarding to consider whether the adult at risk </w:t>
      </w:r>
      <w:proofErr w:type="gramStart"/>
      <w:r w:rsidRPr="00A94E10">
        <w:rPr>
          <w:rFonts w:ascii="Calibri" w:hAnsi="Calibri"/>
          <w:szCs w:val="22"/>
        </w:rPr>
        <w:t>is capable of giving</w:t>
      </w:r>
      <w:proofErr w:type="gramEnd"/>
      <w:r w:rsidRPr="00A94E10">
        <w:rPr>
          <w:rFonts w:ascii="Calibri" w:hAnsi="Calibri"/>
          <w:szCs w:val="22"/>
        </w:rPr>
        <w:t xml:space="preserve"> informed consent in all aspects of their life. If they are able, their consent should be sought. This may be in relation to whether they give consent to</w:t>
      </w:r>
      <w:r w:rsidR="00F870D2">
        <w:rPr>
          <w:rFonts w:ascii="Calibri" w:hAnsi="Calibri"/>
          <w:szCs w:val="22"/>
        </w:rPr>
        <w:t xml:space="preserve"> a</w:t>
      </w:r>
      <w:r w:rsidR="00F870D2" w:rsidRPr="00F870D2">
        <w:rPr>
          <w:rFonts w:ascii="Calibri" w:hAnsi="Calibri"/>
          <w:szCs w:val="22"/>
        </w:rPr>
        <w:t xml:space="preserve">n activity that may be abusive – if consent to abuse or neglect was given under duress (e.g. </w:t>
      </w:r>
      <w:proofErr w:type="gramStart"/>
      <w:r w:rsidR="00F870D2" w:rsidRPr="00F870D2">
        <w:rPr>
          <w:rFonts w:ascii="Calibri" w:hAnsi="Calibri"/>
          <w:szCs w:val="22"/>
        </w:rPr>
        <w:t>as a result of</w:t>
      </w:r>
      <w:proofErr w:type="gramEnd"/>
      <w:r w:rsidR="00F870D2" w:rsidRPr="00F870D2">
        <w:rPr>
          <w:rFonts w:ascii="Calibri" w:hAnsi="Calibri"/>
          <w:szCs w:val="22"/>
        </w:rPr>
        <w:t xml:space="preserve"> exploitation, pressure, fear or intimidation), this apparent consent should be disregarded.</w:t>
      </w:r>
    </w:p>
    <w:p w:rsidR="00F870D2" w:rsidRPr="00F870D2" w:rsidRDefault="00F870D2" w:rsidP="00F870D2">
      <w:pPr>
        <w:rPr>
          <w:rFonts w:ascii="Calibri" w:hAnsi="Calibri"/>
          <w:szCs w:val="22"/>
        </w:rPr>
      </w:pPr>
    </w:p>
    <w:p w:rsidR="00F870D2" w:rsidRPr="00F870D2" w:rsidRDefault="00F870D2" w:rsidP="00F870D2">
      <w:pPr>
        <w:rPr>
          <w:rFonts w:ascii="Calibri" w:hAnsi="Calibri"/>
          <w:szCs w:val="22"/>
          <w:lang w:val="en-GB"/>
        </w:rPr>
      </w:pPr>
      <w:r w:rsidRPr="00F870D2">
        <w:rPr>
          <w:rFonts w:ascii="Calibri" w:hAnsi="Calibri"/>
          <w:szCs w:val="22"/>
          <w:lang w:val="en-GB"/>
        </w:rPr>
        <w:t xml:space="preserve">All adults have the right </w:t>
      </w:r>
      <w:proofErr w:type="gramStart"/>
      <w:r w:rsidRPr="00F870D2">
        <w:rPr>
          <w:rFonts w:ascii="Calibri" w:hAnsi="Calibri"/>
          <w:szCs w:val="22"/>
          <w:lang w:val="en-GB"/>
        </w:rPr>
        <w:t>to choice</w:t>
      </w:r>
      <w:proofErr w:type="gramEnd"/>
      <w:r w:rsidRPr="00F870D2">
        <w:rPr>
          <w:rFonts w:ascii="Calibri" w:hAnsi="Calibri"/>
          <w:szCs w:val="22"/>
          <w:lang w:val="en-GB"/>
        </w:rPr>
        <w:t xml:space="preserve"> and control in their own lives. As a general principle, no action should be taken for, or on behalf of, an adult without obtaining their consent</w:t>
      </w:r>
      <w:r>
        <w:rPr>
          <w:rFonts w:ascii="Calibri" w:hAnsi="Calibri"/>
          <w:szCs w:val="22"/>
          <w:lang w:val="en-GB"/>
        </w:rPr>
        <w:t>.</w:t>
      </w:r>
    </w:p>
    <w:p w:rsidR="00F870D2" w:rsidRPr="00F870D2" w:rsidRDefault="00F870D2" w:rsidP="00F870D2">
      <w:pPr>
        <w:rPr>
          <w:rFonts w:ascii="Calibri" w:hAnsi="Calibri"/>
          <w:szCs w:val="22"/>
          <w:lang w:val="en-GB"/>
        </w:rPr>
      </w:pPr>
    </w:p>
    <w:p w:rsidR="00F870D2" w:rsidRPr="00F870D2" w:rsidRDefault="00F870D2" w:rsidP="00F870D2">
      <w:pPr>
        <w:rPr>
          <w:rFonts w:ascii="Calibri" w:hAnsi="Calibri"/>
          <w:szCs w:val="22"/>
          <w:lang w:val="en-GB"/>
        </w:rPr>
      </w:pPr>
      <w:r w:rsidRPr="00F870D2">
        <w:rPr>
          <w:rFonts w:ascii="Calibri" w:hAnsi="Calibri"/>
          <w:szCs w:val="22"/>
          <w:lang w:val="en-GB"/>
        </w:rPr>
        <w:t>Consent is the principle that a person must give their permission before they receive any type of care intervention.</w:t>
      </w:r>
    </w:p>
    <w:p w:rsidR="00F870D2" w:rsidRPr="00F870D2" w:rsidRDefault="00F870D2" w:rsidP="00F870D2">
      <w:pPr>
        <w:rPr>
          <w:rFonts w:ascii="Calibri" w:hAnsi="Calibri"/>
          <w:szCs w:val="22"/>
          <w:lang w:val="en-GB"/>
        </w:rPr>
      </w:pPr>
    </w:p>
    <w:p w:rsidR="00F870D2" w:rsidRPr="00F870D2" w:rsidRDefault="00F870D2" w:rsidP="00F870D2">
      <w:pPr>
        <w:rPr>
          <w:rFonts w:ascii="Calibri" w:hAnsi="Calibri"/>
          <w:szCs w:val="22"/>
          <w:lang w:val="en-GB"/>
        </w:rPr>
      </w:pPr>
      <w:r w:rsidRPr="00F870D2">
        <w:rPr>
          <w:rFonts w:ascii="Calibri" w:hAnsi="Calibri"/>
          <w:szCs w:val="22"/>
          <w:lang w:val="en-GB"/>
        </w:rPr>
        <w:t>For consent to be valid, it must be voluntary and informed, and the person consenting must have the capacity to make the decision. These terms are explained below:</w:t>
      </w:r>
    </w:p>
    <w:p w:rsidR="00F870D2" w:rsidRPr="004E7849" w:rsidRDefault="00F870D2" w:rsidP="004E7849">
      <w:pPr>
        <w:pStyle w:val="ListParagraph"/>
        <w:numPr>
          <w:ilvl w:val="0"/>
          <w:numId w:val="22"/>
        </w:numPr>
        <w:rPr>
          <w:rFonts w:ascii="Calibri" w:hAnsi="Calibri"/>
          <w:szCs w:val="22"/>
          <w:lang w:val="en-GB"/>
        </w:rPr>
      </w:pPr>
      <w:r w:rsidRPr="004E7849">
        <w:rPr>
          <w:rFonts w:ascii="Calibri" w:hAnsi="Calibri"/>
          <w:szCs w:val="22"/>
          <w:lang w:val="en-GB"/>
        </w:rPr>
        <w:t xml:space="preserve">Voluntary – the decision to either consent or not to consent to treatment must be made by the person </w:t>
      </w:r>
      <w:proofErr w:type="gramStart"/>
      <w:r w:rsidRPr="004E7849">
        <w:rPr>
          <w:rFonts w:ascii="Calibri" w:hAnsi="Calibri"/>
          <w:szCs w:val="22"/>
          <w:lang w:val="en-GB"/>
        </w:rPr>
        <w:t>themselves, and</w:t>
      </w:r>
      <w:proofErr w:type="gramEnd"/>
      <w:r w:rsidRPr="004E7849">
        <w:rPr>
          <w:rFonts w:ascii="Calibri" w:hAnsi="Calibri"/>
          <w:szCs w:val="22"/>
          <w:lang w:val="en-GB"/>
        </w:rPr>
        <w:t xml:space="preserve"> must not be influenced by pressure from medical staff, friends or family.</w:t>
      </w:r>
    </w:p>
    <w:p w:rsidR="00F870D2" w:rsidRPr="004E7849" w:rsidRDefault="00F870D2" w:rsidP="004E7849">
      <w:pPr>
        <w:pStyle w:val="ListParagraph"/>
        <w:numPr>
          <w:ilvl w:val="0"/>
          <w:numId w:val="22"/>
        </w:numPr>
        <w:rPr>
          <w:rFonts w:ascii="Calibri" w:hAnsi="Calibri"/>
          <w:szCs w:val="22"/>
          <w:lang w:val="en-GB"/>
        </w:rPr>
      </w:pPr>
      <w:r w:rsidRPr="004E7849">
        <w:rPr>
          <w:rFonts w:ascii="Calibri" w:hAnsi="Calibri"/>
          <w:szCs w:val="22"/>
          <w:lang w:val="en-GB"/>
        </w:rPr>
        <w:t xml:space="preserve">Informed – the person must be given </w:t>
      </w:r>
      <w:proofErr w:type="gramStart"/>
      <w:r w:rsidRPr="004E7849">
        <w:rPr>
          <w:rFonts w:ascii="Calibri" w:hAnsi="Calibri"/>
          <w:szCs w:val="22"/>
          <w:lang w:val="en-GB"/>
        </w:rPr>
        <w:t>all of</w:t>
      </w:r>
      <w:proofErr w:type="gramEnd"/>
      <w:r w:rsidRPr="004E7849">
        <w:rPr>
          <w:rFonts w:ascii="Calibri" w:hAnsi="Calibri"/>
          <w:szCs w:val="22"/>
          <w:lang w:val="en-GB"/>
        </w:rPr>
        <w:t xml:space="preserve"> the information in terms of what the intervention involves, including the benefits and risks, whether there are reasonable alternatives and what will happen if the intervention does not go ahead.</w:t>
      </w:r>
    </w:p>
    <w:p w:rsidR="00F870D2" w:rsidRPr="004E7849" w:rsidRDefault="00F870D2" w:rsidP="004E7849">
      <w:pPr>
        <w:pStyle w:val="ListParagraph"/>
        <w:numPr>
          <w:ilvl w:val="0"/>
          <w:numId w:val="22"/>
        </w:numPr>
        <w:rPr>
          <w:rFonts w:ascii="Calibri" w:hAnsi="Calibri"/>
          <w:szCs w:val="22"/>
          <w:lang w:val="en-GB"/>
        </w:rPr>
      </w:pPr>
      <w:r w:rsidRPr="004E7849">
        <w:rPr>
          <w:rFonts w:ascii="Calibri" w:hAnsi="Calibri"/>
          <w:szCs w:val="22"/>
          <w:lang w:val="en-GB"/>
        </w:rPr>
        <w:t>Capacity – the person must be capable of giving consent, which means they understand the information given to them, and they can use it to make an informed decision.</w:t>
      </w:r>
    </w:p>
    <w:p w:rsidR="00783474" w:rsidRDefault="00783474" w:rsidP="00783474">
      <w:pPr>
        <w:rPr>
          <w:rFonts w:ascii="Calibri" w:hAnsi="Calibri"/>
          <w:szCs w:val="22"/>
          <w:lang w:val="en-GB"/>
        </w:rPr>
      </w:pPr>
    </w:p>
    <w:p w:rsidR="00783474" w:rsidRPr="00AB4817" w:rsidRDefault="00783474" w:rsidP="00783474">
      <w:pPr>
        <w:rPr>
          <w:rFonts w:ascii="Calibri" w:hAnsi="Calibri"/>
          <w:b/>
          <w:color w:val="0070C0"/>
          <w:lang w:val="en-GB"/>
        </w:rPr>
      </w:pPr>
    </w:p>
    <w:p w:rsidR="00783474" w:rsidRDefault="00783474" w:rsidP="00783474">
      <w:pPr>
        <w:rPr>
          <w:rFonts w:ascii="Calibri" w:hAnsi="Calibri"/>
          <w:b/>
          <w:color w:val="0070C0"/>
          <w:lang w:val="en-GB"/>
        </w:rPr>
      </w:pPr>
    </w:p>
    <w:p w:rsidR="004E7849" w:rsidRPr="00AB4817" w:rsidRDefault="004E7849" w:rsidP="00783474">
      <w:pPr>
        <w:rPr>
          <w:rFonts w:ascii="Calibri" w:hAnsi="Calibri"/>
          <w:b/>
          <w:color w:val="0070C0"/>
          <w:lang w:val="en-GB"/>
        </w:rPr>
      </w:pPr>
    </w:p>
    <w:p w:rsidR="00783474" w:rsidRPr="00AB4817" w:rsidRDefault="00783474" w:rsidP="00783474">
      <w:pPr>
        <w:rPr>
          <w:rFonts w:ascii="Calibri" w:hAnsi="Calibri"/>
          <w:b/>
          <w:color w:val="0070C0"/>
          <w:lang w:val="en-GB"/>
        </w:rPr>
      </w:pPr>
    </w:p>
    <w:p w:rsidR="00783474" w:rsidRDefault="00783474" w:rsidP="00783474">
      <w:pPr>
        <w:rPr>
          <w:rFonts w:ascii="Calibri" w:hAnsi="Calibri"/>
          <w:b/>
          <w:color w:val="0070C0"/>
          <w:lang w:val="en-GB"/>
        </w:rPr>
      </w:pPr>
    </w:p>
    <w:p w:rsidR="00783474" w:rsidRPr="00AB4817" w:rsidRDefault="00783474" w:rsidP="00783474">
      <w:pPr>
        <w:rPr>
          <w:rFonts w:ascii="Calibri" w:hAnsi="Calibri"/>
          <w:b/>
          <w:color w:val="0070C0"/>
          <w:lang w:val="en-GB"/>
        </w:rPr>
      </w:pPr>
    </w:p>
    <w:p w:rsidR="00B40482" w:rsidRPr="00AB4817" w:rsidRDefault="00B40482" w:rsidP="005700D9">
      <w:pPr>
        <w:pStyle w:val="Heading1"/>
        <w:rPr>
          <w:rFonts w:ascii="Calibri" w:hAnsi="Calibri"/>
          <w:color w:val="0070C0"/>
          <w:szCs w:val="22"/>
          <w:lang w:val="en-GB"/>
        </w:rPr>
      </w:pPr>
      <w:r w:rsidRPr="00AB4817">
        <w:rPr>
          <w:rFonts w:ascii="Calibri" w:hAnsi="Calibri"/>
          <w:color w:val="0070C0"/>
          <w:lang w:val="en-GB"/>
        </w:rPr>
        <w:lastRenderedPageBreak/>
        <w:t>Appendix D</w:t>
      </w:r>
    </w:p>
    <w:p w:rsidR="007077E1" w:rsidRDefault="007077E1" w:rsidP="00B40482">
      <w:pPr>
        <w:rPr>
          <w:rFonts w:ascii="Calibri" w:hAnsi="Calibri"/>
          <w:b/>
          <w:szCs w:val="22"/>
          <w:u w:val="single"/>
          <w:lang w:val="en-GB"/>
        </w:rPr>
      </w:pPr>
    </w:p>
    <w:p w:rsidR="00B40482" w:rsidRPr="00783474" w:rsidRDefault="00B40482" w:rsidP="00B40482">
      <w:pPr>
        <w:rPr>
          <w:rFonts w:ascii="Calibri" w:hAnsi="Calibri"/>
          <w:b/>
          <w:sz w:val="28"/>
          <w:szCs w:val="22"/>
          <w:lang w:val="en-GB"/>
        </w:rPr>
      </w:pPr>
      <w:r w:rsidRPr="00783474">
        <w:rPr>
          <w:rFonts w:ascii="Calibri" w:hAnsi="Calibri"/>
          <w:b/>
          <w:sz w:val="28"/>
          <w:szCs w:val="22"/>
          <w:lang w:val="en-GB"/>
        </w:rPr>
        <w:t>Legal framework and consent – Children</w:t>
      </w:r>
    </w:p>
    <w:p w:rsidR="00783474" w:rsidRDefault="00783474" w:rsidP="00B40482">
      <w:pPr>
        <w:rPr>
          <w:rFonts w:ascii="Calibri" w:hAnsi="Calibri"/>
          <w:szCs w:val="22"/>
          <w:lang w:val="en-GB"/>
        </w:rPr>
      </w:pPr>
    </w:p>
    <w:p w:rsidR="00B40482" w:rsidRDefault="00B40482" w:rsidP="00B40482">
      <w:pPr>
        <w:rPr>
          <w:rFonts w:ascii="Calibri" w:hAnsi="Calibri"/>
          <w:szCs w:val="22"/>
          <w:lang w:val="en-GB"/>
        </w:rPr>
      </w:pPr>
      <w:r w:rsidRPr="00A94E10">
        <w:rPr>
          <w:rFonts w:ascii="Calibri" w:hAnsi="Calibri"/>
          <w:szCs w:val="22"/>
          <w:lang w:val="en-GB"/>
        </w:rPr>
        <w:t>Children are defined as not yet having reached their 18</w:t>
      </w:r>
      <w:r w:rsidRPr="00A94E10">
        <w:rPr>
          <w:rFonts w:ascii="Calibri" w:hAnsi="Calibri"/>
          <w:szCs w:val="22"/>
          <w:vertAlign w:val="superscript"/>
          <w:lang w:val="en-GB"/>
        </w:rPr>
        <w:t>th</w:t>
      </w:r>
      <w:r w:rsidRPr="00A94E10">
        <w:rPr>
          <w:rFonts w:ascii="Calibri" w:hAnsi="Calibri"/>
          <w:szCs w:val="22"/>
          <w:lang w:val="en-GB"/>
        </w:rPr>
        <w:t xml:space="preserve"> birthday</w:t>
      </w:r>
    </w:p>
    <w:p w:rsidR="004E7849" w:rsidRPr="00A94E10" w:rsidRDefault="004E7849" w:rsidP="00B40482">
      <w:pPr>
        <w:rPr>
          <w:rFonts w:ascii="Calibri" w:hAnsi="Calibri"/>
          <w:szCs w:val="22"/>
          <w:lang w:val="en-GB"/>
        </w:rPr>
      </w:pPr>
    </w:p>
    <w:p w:rsidR="00B40482" w:rsidRPr="00A94E10" w:rsidRDefault="00B40482" w:rsidP="00B40482">
      <w:pPr>
        <w:rPr>
          <w:rFonts w:ascii="Calibri" w:hAnsi="Calibri"/>
          <w:szCs w:val="22"/>
          <w:lang w:val="en-GB"/>
        </w:rPr>
      </w:pPr>
      <w:r w:rsidRPr="00A94E10">
        <w:rPr>
          <w:rFonts w:ascii="Calibri" w:hAnsi="Calibri"/>
          <w:szCs w:val="22"/>
          <w:lang w:val="en-GB"/>
        </w:rPr>
        <w:t>The Children’s Act 2004 and Working Together to Safeguard Children 2015 defines ‘safeguarding and promo</w:t>
      </w:r>
      <w:r w:rsidR="00783474">
        <w:rPr>
          <w:rFonts w:ascii="Calibri" w:hAnsi="Calibri"/>
          <w:szCs w:val="22"/>
          <w:lang w:val="en-GB"/>
        </w:rPr>
        <w:t>ting the welfare of children as</w:t>
      </w:r>
      <w:r w:rsidRPr="00A94E10">
        <w:rPr>
          <w:rFonts w:ascii="Calibri" w:hAnsi="Calibri"/>
          <w:szCs w:val="22"/>
          <w:lang w:val="en-GB"/>
        </w:rPr>
        <w:t>:</w:t>
      </w:r>
    </w:p>
    <w:p w:rsidR="00B40482" w:rsidRPr="00A94E10" w:rsidRDefault="00B40482" w:rsidP="00B40482">
      <w:pPr>
        <w:numPr>
          <w:ilvl w:val="0"/>
          <w:numId w:val="20"/>
        </w:numPr>
        <w:rPr>
          <w:rFonts w:ascii="Calibri" w:hAnsi="Calibri"/>
          <w:szCs w:val="22"/>
          <w:lang w:val="en-GB"/>
        </w:rPr>
      </w:pPr>
      <w:r w:rsidRPr="00A94E10">
        <w:rPr>
          <w:rFonts w:ascii="Calibri" w:hAnsi="Calibri"/>
          <w:szCs w:val="22"/>
          <w:lang w:val="en-GB"/>
        </w:rPr>
        <w:t>Protecting children from maltreatment</w:t>
      </w:r>
    </w:p>
    <w:p w:rsidR="00B40482" w:rsidRPr="00A94E10" w:rsidRDefault="00B40482" w:rsidP="00B40482">
      <w:pPr>
        <w:numPr>
          <w:ilvl w:val="0"/>
          <w:numId w:val="20"/>
        </w:numPr>
        <w:rPr>
          <w:rFonts w:ascii="Calibri" w:hAnsi="Calibri"/>
          <w:szCs w:val="22"/>
          <w:lang w:val="en-GB"/>
        </w:rPr>
      </w:pPr>
      <w:r w:rsidRPr="00A94E10">
        <w:rPr>
          <w:rFonts w:ascii="Calibri" w:hAnsi="Calibri"/>
          <w:szCs w:val="22"/>
          <w:lang w:val="en-GB"/>
        </w:rPr>
        <w:t>Preventing impairment of children’s health and development</w:t>
      </w:r>
    </w:p>
    <w:p w:rsidR="00B40482" w:rsidRPr="00A94E10" w:rsidRDefault="00B40482" w:rsidP="00B40482">
      <w:pPr>
        <w:numPr>
          <w:ilvl w:val="0"/>
          <w:numId w:val="20"/>
        </w:numPr>
        <w:rPr>
          <w:rFonts w:ascii="Calibri" w:hAnsi="Calibri"/>
          <w:szCs w:val="22"/>
          <w:lang w:val="en-GB"/>
        </w:rPr>
      </w:pPr>
      <w:r w:rsidRPr="00A94E10">
        <w:rPr>
          <w:rFonts w:ascii="Calibri" w:hAnsi="Calibri"/>
          <w:szCs w:val="22"/>
          <w:lang w:val="en-GB"/>
        </w:rPr>
        <w:t>Ensuring that children are growing up in circumstances consistent with the provision of safe and effective care</w:t>
      </w:r>
    </w:p>
    <w:p w:rsidR="00B40482" w:rsidRPr="00A94E10" w:rsidRDefault="00B40482" w:rsidP="00B40482">
      <w:pPr>
        <w:numPr>
          <w:ilvl w:val="0"/>
          <w:numId w:val="20"/>
        </w:numPr>
        <w:rPr>
          <w:rFonts w:ascii="Calibri" w:hAnsi="Calibri"/>
          <w:szCs w:val="22"/>
          <w:lang w:val="en-GB"/>
        </w:rPr>
      </w:pPr>
      <w:proofErr w:type="gramStart"/>
      <w:r w:rsidRPr="00A94E10">
        <w:rPr>
          <w:rFonts w:ascii="Calibri" w:hAnsi="Calibri"/>
          <w:szCs w:val="22"/>
          <w:lang w:val="en-GB"/>
        </w:rPr>
        <w:t>Taking action</w:t>
      </w:r>
      <w:proofErr w:type="gramEnd"/>
      <w:r w:rsidRPr="00A94E10">
        <w:rPr>
          <w:rFonts w:ascii="Calibri" w:hAnsi="Calibri"/>
          <w:szCs w:val="22"/>
          <w:lang w:val="en-GB"/>
        </w:rPr>
        <w:t xml:space="preserve"> to enable all children to have the best outcomes</w:t>
      </w:r>
    </w:p>
    <w:p w:rsidR="00B40482" w:rsidRPr="00A94E10" w:rsidRDefault="00B40482" w:rsidP="00B40482">
      <w:pPr>
        <w:rPr>
          <w:rFonts w:ascii="Calibri" w:hAnsi="Calibri"/>
          <w:szCs w:val="22"/>
          <w:lang w:val="en-GB"/>
        </w:rPr>
      </w:pPr>
    </w:p>
    <w:p w:rsidR="00B40482" w:rsidRPr="00783474" w:rsidRDefault="00783474" w:rsidP="00B40482">
      <w:pPr>
        <w:rPr>
          <w:rFonts w:ascii="Calibri" w:hAnsi="Calibri"/>
          <w:b/>
          <w:bCs/>
          <w:szCs w:val="22"/>
          <w:lang w:val="en-GB"/>
        </w:rPr>
      </w:pPr>
      <w:r w:rsidRPr="00783474">
        <w:rPr>
          <w:rFonts w:ascii="Calibri" w:hAnsi="Calibri"/>
          <w:b/>
          <w:bCs/>
          <w:szCs w:val="22"/>
          <w:lang w:val="en-GB"/>
        </w:rPr>
        <w:t>Consent</w:t>
      </w:r>
      <w:r w:rsidR="00B40482" w:rsidRPr="00783474">
        <w:rPr>
          <w:rFonts w:ascii="Calibri" w:hAnsi="Calibri"/>
          <w:b/>
          <w:bCs/>
          <w:szCs w:val="22"/>
          <w:lang w:val="en-GB"/>
        </w:rPr>
        <w:t xml:space="preserve"> </w:t>
      </w:r>
    </w:p>
    <w:p w:rsidR="00783474" w:rsidRDefault="00783474" w:rsidP="00B40482">
      <w:pPr>
        <w:rPr>
          <w:rFonts w:ascii="Calibri" w:hAnsi="Calibri"/>
          <w:szCs w:val="22"/>
          <w:lang w:val="en-GB"/>
        </w:rPr>
      </w:pPr>
    </w:p>
    <w:p w:rsidR="00B40482" w:rsidRPr="00A94E10" w:rsidRDefault="00B40482" w:rsidP="00B40482">
      <w:pPr>
        <w:rPr>
          <w:rFonts w:ascii="Calibri" w:hAnsi="Calibri"/>
          <w:b/>
          <w:bCs/>
          <w:szCs w:val="22"/>
          <w:lang w:val="en-GB"/>
        </w:rPr>
      </w:pPr>
      <w:r w:rsidRPr="00A94E10">
        <w:rPr>
          <w:rFonts w:ascii="Calibri" w:hAnsi="Calibri"/>
          <w:szCs w:val="22"/>
          <w:lang w:val="en-GB"/>
        </w:rPr>
        <w:t>Consent is not required for Safeguarding referrals where children are concerned, however, it is imperative for the safety of the child and yourself that you contact the Pharmacy Superintendents’ office for further advice.</w:t>
      </w:r>
    </w:p>
    <w:p w:rsidR="00B40482" w:rsidRDefault="00B40482"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83474" w:rsidRDefault="00783474" w:rsidP="00B40482">
      <w:pPr>
        <w:rPr>
          <w:rFonts w:ascii="Calibri" w:hAnsi="Calibri"/>
          <w:szCs w:val="22"/>
          <w:lang w:val="en-GB"/>
        </w:rPr>
      </w:pPr>
    </w:p>
    <w:p w:rsidR="007077E1" w:rsidRDefault="007077E1" w:rsidP="00B40482">
      <w:pPr>
        <w:rPr>
          <w:rFonts w:ascii="Calibri" w:hAnsi="Calibri"/>
          <w:szCs w:val="22"/>
          <w:lang w:val="en-GB"/>
        </w:rPr>
      </w:pPr>
    </w:p>
    <w:p w:rsidR="007077E1" w:rsidRDefault="007077E1" w:rsidP="00B40482">
      <w:pPr>
        <w:rPr>
          <w:rFonts w:ascii="Calibri" w:hAnsi="Calibri"/>
          <w:szCs w:val="22"/>
          <w:lang w:val="en-GB"/>
        </w:rPr>
      </w:pPr>
    </w:p>
    <w:p w:rsidR="007077E1" w:rsidRPr="00A94E10" w:rsidRDefault="007077E1" w:rsidP="00B40482">
      <w:pPr>
        <w:rPr>
          <w:rFonts w:ascii="Calibri" w:hAnsi="Calibri"/>
          <w:szCs w:val="22"/>
          <w:lang w:val="en-GB"/>
        </w:rPr>
      </w:pPr>
    </w:p>
    <w:p w:rsidR="00B40482" w:rsidRPr="00AB4817" w:rsidRDefault="00B40482" w:rsidP="005700D9">
      <w:pPr>
        <w:pStyle w:val="Heading1"/>
        <w:rPr>
          <w:rFonts w:ascii="Calibri" w:hAnsi="Calibri"/>
          <w:color w:val="0070C0"/>
          <w:lang w:val="en-GB"/>
        </w:rPr>
      </w:pPr>
      <w:r w:rsidRPr="00AB4817">
        <w:rPr>
          <w:rFonts w:ascii="Calibri" w:hAnsi="Calibri"/>
          <w:color w:val="0070C0"/>
          <w:lang w:val="en-GB"/>
        </w:rPr>
        <w:lastRenderedPageBreak/>
        <w:t>Appendix E</w:t>
      </w:r>
    </w:p>
    <w:p w:rsidR="00B40482" w:rsidRPr="00A94E10" w:rsidRDefault="00B40482" w:rsidP="00B40482">
      <w:pPr>
        <w:rPr>
          <w:rFonts w:ascii="Calibri" w:hAnsi="Calibri"/>
          <w:b/>
          <w:szCs w:val="22"/>
          <w:u w:val="single"/>
          <w:lang w:val="en-GB"/>
        </w:rPr>
      </w:pPr>
    </w:p>
    <w:p w:rsidR="00B40482" w:rsidRPr="007077E1" w:rsidRDefault="00B40482" w:rsidP="00B40482">
      <w:pPr>
        <w:rPr>
          <w:rFonts w:ascii="Calibri" w:hAnsi="Calibri"/>
          <w:b/>
          <w:sz w:val="28"/>
          <w:szCs w:val="22"/>
          <w:lang w:val="en-GB"/>
        </w:rPr>
      </w:pPr>
      <w:r w:rsidRPr="007077E1">
        <w:rPr>
          <w:rFonts w:ascii="Calibri" w:hAnsi="Calibri"/>
          <w:b/>
          <w:sz w:val="28"/>
          <w:szCs w:val="22"/>
          <w:lang w:val="en-GB"/>
        </w:rPr>
        <w:t>Related Policies and Guidance</w:t>
      </w:r>
    </w:p>
    <w:p w:rsidR="00B40482" w:rsidRPr="00A94E10" w:rsidRDefault="00B40482" w:rsidP="00B40482">
      <w:pPr>
        <w:rPr>
          <w:rFonts w:ascii="Calibri" w:hAnsi="Calibri"/>
          <w:b/>
          <w:szCs w:val="22"/>
          <w:lang w:val="en-GB"/>
        </w:rPr>
      </w:pPr>
    </w:p>
    <w:p w:rsidR="00B40482" w:rsidRPr="007077E1" w:rsidRDefault="00B40482" w:rsidP="007077E1">
      <w:pPr>
        <w:numPr>
          <w:ilvl w:val="1"/>
          <w:numId w:val="10"/>
        </w:numPr>
        <w:tabs>
          <w:tab w:val="clear" w:pos="1620"/>
          <w:tab w:val="num" w:pos="851"/>
        </w:tabs>
        <w:ind w:hanging="1194"/>
        <w:rPr>
          <w:rFonts w:ascii="Calibri" w:hAnsi="Calibri"/>
          <w:szCs w:val="22"/>
          <w:lang w:val="en-GB"/>
        </w:rPr>
      </w:pPr>
      <w:r w:rsidRPr="007077E1">
        <w:rPr>
          <w:rFonts w:ascii="Calibri" w:hAnsi="Calibri"/>
          <w:szCs w:val="22"/>
          <w:lang w:val="en-GB"/>
        </w:rPr>
        <w:t xml:space="preserve">Chaperone Policy </w:t>
      </w:r>
    </w:p>
    <w:p w:rsidR="00B40482" w:rsidRPr="007077E1" w:rsidRDefault="00B40482" w:rsidP="007077E1">
      <w:pPr>
        <w:numPr>
          <w:ilvl w:val="1"/>
          <w:numId w:val="10"/>
        </w:numPr>
        <w:tabs>
          <w:tab w:val="clear" w:pos="1620"/>
          <w:tab w:val="num" w:pos="851"/>
        </w:tabs>
        <w:ind w:hanging="1194"/>
        <w:rPr>
          <w:rFonts w:ascii="Calibri" w:hAnsi="Calibri"/>
          <w:szCs w:val="22"/>
          <w:lang w:val="en-GB"/>
        </w:rPr>
      </w:pPr>
      <w:r w:rsidRPr="007077E1">
        <w:rPr>
          <w:rFonts w:ascii="Calibri" w:hAnsi="Calibri"/>
          <w:szCs w:val="22"/>
          <w:lang w:val="en-GB"/>
        </w:rPr>
        <w:t xml:space="preserve">Whistleblowing Policy </w:t>
      </w:r>
    </w:p>
    <w:p w:rsidR="00B40482" w:rsidRPr="007077E1" w:rsidRDefault="00B40482" w:rsidP="007077E1">
      <w:pPr>
        <w:numPr>
          <w:ilvl w:val="1"/>
          <w:numId w:val="10"/>
        </w:numPr>
        <w:tabs>
          <w:tab w:val="clear" w:pos="1620"/>
          <w:tab w:val="num" w:pos="851"/>
        </w:tabs>
        <w:ind w:hanging="1194"/>
        <w:rPr>
          <w:rFonts w:ascii="Calibri" w:hAnsi="Calibri"/>
          <w:szCs w:val="22"/>
          <w:lang w:val="en-GB"/>
        </w:rPr>
      </w:pPr>
      <w:r w:rsidRPr="007077E1">
        <w:rPr>
          <w:rFonts w:ascii="Calibri" w:hAnsi="Calibri"/>
          <w:szCs w:val="22"/>
          <w:lang w:val="en-GB"/>
        </w:rPr>
        <w:t>Lone Worker Policy</w:t>
      </w:r>
      <w:r w:rsidRPr="007077E1">
        <w:rPr>
          <w:rFonts w:ascii="Calibri" w:hAnsi="Calibri"/>
          <w:szCs w:val="22"/>
          <w:lang w:val="en-GB"/>
        </w:rPr>
        <w:tab/>
      </w:r>
    </w:p>
    <w:p w:rsidR="00B40482" w:rsidRPr="007077E1" w:rsidRDefault="00B40482" w:rsidP="007077E1">
      <w:pPr>
        <w:numPr>
          <w:ilvl w:val="1"/>
          <w:numId w:val="10"/>
        </w:numPr>
        <w:tabs>
          <w:tab w:val="clear" w:pos="1620"/>
          <w:tab w:val="num" w:pos="851"/>
        </w:tabs>
        <w:ind w:hanging="1194"/>
        <w:rPr>
          <w:rFonts w:ascii="Calibri" w:hAnsi="Calibri"/>
          <w:szCs w:val="22"/>
          <w:lang w:val="en-GB"/>
        </w:rPr>
      </w:pPr>
      <w:r w:rsidRPr="007077E1">
        <w:rPr>
          <w:rFonts w:ascii="Calibri" w:hAnsi="Calibri"/>
          <w:szCs w:val="22"/>
          <w:lang w:val="en-GB"/>
        </w:rPr>
        <w:t>Complaints Procedure</w:t>
      </w:r>
    </w:p>
    <w:p w:rsidR="00B40482" w:rsidRPr="007077E1" w:rsidRDefault="00B40482" w:rsidP="007077E1">
      <w:pPr>
        <w:numPr>
          <w:ilvl w:val="1"/>
          <w:numId w:val="10"/>
        </w:numPr>
        <w:tabs>
          <w:tab w:val="clear" w:pos="1620"/>
          <w:tab w:val="num" w:pos="851"/>
        </w:tabs>
        <w:ind w:hanging="1194"/>
        <w:rPr>
          <w:rFonts w:ascii="Calibri" w:hAnsi="Calibri"/>
          <w:szCs w:val="22"/>
          <w:lang w:val="en-GB"/>
        </w:rPr>
      </w:pPr>
      <w:r w:rsidRPr="007077E1">
        <w:rPr>
          <w:rFonts w:ascii="Calibri" w:hAnsi="Calibri"/>
          <w:szCs w:val="22"/>
          <w:lang w:val="en-GB"/>
        </w:rPr>
        <w:t>Prevent Strategy</w:t>
      </w:r>
      <w:r w:rsidR="007077E1" w:rsidRPr="007077E1">
        <w:rPr>
          <w:rFonts w:ascii="Calibri" w:hAnsi="Calibri"/>
          <w:szCs w:val="22"/>
          <w:lang w:val="en-GB"/>
        </w:rPr>
        <w:tab/>
      </w:r>
    </w:p>
    <w:p w:rsidR="00B40482" w:rsidRPr="00A94E10" w:rsidRDefault="00B40482" w:rsidP="005700D9">
      <w:pPr>
        <w:numPr>
          <w:ilvl w:val="1"/>
          <w:numId w:val="10"/>
        </w:numPr>
        <w:tabs>
          <w:tab w:val="clear" w:pos="1620"/>
          <w:tab w:val="num" w:pos="851"/>
        </w:tabs>
        <w:ind w:hanging="1194"/>
        <w:rPr>
          <w:rFonts w:ascii="Calibri" w:hAnsi="Calibri"/>
          <w:szCs w:val="22"/>
          <w:lang w:val="en-GB"/>
        </w:rPr>
      </w:pPr>
      <w:r w:rsidRPr="007077E1">
        <w:rPr>
          <w:rFonts w:ascii="Calibri" w:hAnsi="Calibri"/>
          <w:szCs w:val="22"/>
          <w:lang w:val="en-GB"/>
        </w:rPr>
        <w:t xml:space="preserve">GPhC Standards </w:t>
      </w:r>
      <w:r w:rsidR="005700D9">
        <w:rPr>
          <w:rFonts w:ascii="Calibri" w:hAnsi="Calibri"/>
          <w:szCs w:val="22"/>
          <w:lang w:val="en-GB"/>
        </w:rPr>
        <w:t>for pharmacy professionals</w:t>
      </w: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7077E1" w:rsidRDefault="007077E1" w:rsidP="007077E1">
      <w:pPr>
        <w:rPr>
          <w:lang w:val="en-GB"/>
        </w:rPr>
      </w:pPr>
    </w:p>
    <w:p w:rsidR="00B40482" w:rsidRPr="00AB4817" w:rsidRDefault="00B40482" w:rsidP="005700D9">
      <w:pPr>
        <w:pStyle w:val="Heading1"/>
        <w:rPr>
          <w:rFonts w:ascii="Calibri" w:hAnsi="Calibri"/>
          <w:color w:val="0070C0"/>
          <w:lang w:val="en-GB"/>
        </w:rPr>
      </w:pPr>
      <w:r w:rsidRPr="00AB4817">
        <w:rPr>
          <w:rFonts w:ascii="Calibri" w:hAnsi="Calibri"/>
          <w:color w:val="0070C0"/>
          <w:lang w:val="en-GB"/>
        </w:rPr>
        <w:lastRenderedPageBreak/>
        <w:t>Appendix F</w:t>
      </w:r>
    </w:p>
    <w:p w:rsidR="00B40482" w:rsidRPr="00A94E10" w:rsidRDefault="00B40482" w:rsidP="00B40482">
      <w:pPr>
        <w:rPr>
          <w:rFonts w:ascii="Calibri" w:hAnsi="Calibri"/>
          <w:b/>
          <w:szCs w:val="22"/>
          <w:u w:val="single"/>
          <w:lang w:val="en-GB"/>
        </w:rPr>
      </w:pPr>
    </w:p>
    <w:p w:rsidR="00B40482" w:rsidRPr="007077E1" w:rsidRDefault="00B40482" w:rsidP="00B40482">
      <w:pPr>
        <w:rPr>
          <w:rFonts w:ascii="Calibri" w:hAnsi="Calibri"/>
          <w:b/>
          <w:sz w:val="28"/>
          <w:szCs w:val="22"/>
          <w:lang w:val="en-GB"/>
        </w:rPr>
      </w:pPr>
      <w:r w:rsidRPr="007077E1">
        <w:rPr>
          <w:rFonts w:ascii="Calibri" w:hAnsi="Calibri"/>
          <w:b/>
          <w:sz w:val="28"/>
          <w:szCs w:val="22"/>
          <w:lang w:val="en-GB"/>
        </w:rPr>
        <w:t>Local Safeguarding Details</w:t>
      </w:r>
    </w:p>
    <w:p w:rsidR="007077E1" w:rsidRDefault="007077E1" w:rsidP="00B40482">
      <w:pPr>
        <w:rPr>
          <w:rFonts w:ascii="Calibri" w:hAnsi="Calibri"/>
          <w:b/>
          <w:szCs w:val="22"/>
          <w:u w:val="single"/>
          <w:lang w:val="en-GB"/>
        </w:rPr>
      </w:pPr>
    </w:p>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7077E1" w:rsidRDefault="007077E1" w:rsidP="007077E1"/>
    <w:p w:rsidR="00B40482" w:rsidRPr="00AB4817" w:rsidRDefault="00B40482" w:rsidP="005700D9">
      <w:pPr>
        <w:pStyle w:val="Heading1"/>
        <w:rPr>
          <w:rFonts w:ascii="Calibri" w:hAnsi="Calibri"/>
          <w:color w:val="0070C0"/>
        </w:rPr>
      </w:pPr>
      <w:r w:rsidRPr="00AB4817">
        <w:rPr>
          <w:rFonts w:ascii="Calibri" w:hAnsi="Calibri"/>
          <w:color w:val="0070C0"/>
        </w:rPr>
        <w:lastRenderedPageBreak/>
        <w:t>Appendix G</w:t>
      </w:r>
    </w:p>
    <w:p w:rsidR="00B40482" w:rsidRPr="00A94E10" w:rsidRDefault="00B40482" w:rsidP="00B40482">
      <w:pPr>
        <w:rPr>
          <w:rFonts w:ascii="Calibri" w:hAnsi="Calibri"/>
          <w:szCs w:val="22"/>
          <w:u w:val="single"/>
        </w:rPr>
      </w:pPr>
    </w:p>
    <w:p w:rsidR="00B40482" w:rsidRPr="007077E1" w:rsidRDefault="007077E1" w:rsidP="00B40482">
      <w:pPr>
        <w:rPr>
          <w:rFonts w:ascii="Calibri" w:hAnsi="Calibri"/>
          <w:b/>
          <w:sz w:val="28"/>
          <w:szCs w:val="22"/>
          <w:lang w:val="en-GB"/>
        </w:rPr>
      </w:pPr>
      <w:r w:rsidRPr="007077E1">
        <w:rPr>
          <w:rFonts w:ascii="Calibri" w:hAnsi="Calibri"/>
          <w:b/>
          <w:sz w:val="28"/>
          <w:szCs w:val="22"/>
          <w:lang w:val="en-GB"/>
        </w:rPr>
        <w:t>Add in pharmacy-</w:t>
      </w:r>
      <w:r w:rsidR="00B40482" w:rsidRPr="007077E1">
        <w:rPr>
          <w:rFonts w:ascii="Calibri" w:hAnsi="Calibri"/>
          <w:b/>
          <w:sz w:val="28"/>
          <w:szCs w:val="22"/>
          <w:lang w:val="en-GB"/>
        </w:rPr>
        <w:t>specific safeguarding flows</w:t>
      </w: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Default="00B40482" w:rsidP="00B40482">
      <w:pPr>
        <w:rPr>
          <w:rFonts w:ascii="Calibri" w:hAnsi="Calibri"/>
          <w:b/>
          <w:szCs w:val="22"/>
          <w:lang w:val="en-GB"/>
        </w:rPr>
      </w:pPr>
    </w:p>
    <w:p w:rsidR="007077E1" w:rsidRDefault="007077E1" w:rsidP="00B40482">
      <w:pPr>
        <w:rPr>
          <w:rFonts w:ascii="Calibri" w:hAnsi="Calibri"/>
          <w:b/>
          <w:szCs w:val="22"/>
          <w:lang w:val="en-GB"/>
        </w:rPr>
      </w:pPr>
    </w:p>
    <w:p w:rsidR="007077E1" w:rsidRDefault="007077E1" w:rsidP="00B40482">
      <w:pPr>
        <w:rPr>
          <w:rFonts w:ascii="Calibri" w:hAnsi="Calibri"/>
          <w:b/>
          <w:szCs w:val="22"/>
          <w:lang w:val="en-GB"/>
        </w:rPr>
      </w:pPr>
    </w:p>
    <w:p w:rsidR="007077E1" w:rsidRDefault="007077E1" w:rsidP="00B40482">
      <w:pPr>
        <w:rPr>
          <w:rFonts w:ascii="Calibri" w:hAnsi="Calibri"/>
          <w:b/>
          <w:szCs w:val="22"/>
          <w:lang w:val="en-GB"/>
        </w:rPr>
      </w:pPr>
    </w:p>
    <w:p w:rsidR="007077E1" w:rsidRDefault="007077E1" w:rsidP="00B40482">
      <w:pPr>
        <w:rPr>
          <w:rFonts w:ascii="Calibri" w:hAnsi="Calibri"/>
          <w:b/>
          <w:szCs w:val="22"/>
          <w:lang w:val="en-GB"/>
        </w:rPr>
      </w:pPr>
    </w:p>
    <w:p w:rsidR="007077E1" w:rsidRDefault="007077E1" w:rsidP="00B40482">
      <w:pPr>
        <w:rPr>
          <w:rFonts w:ascii="Calibri" w:hAnsi="Calibri"/>
          <w:b/>
          <w:szCs w:val="22"/>
          <w:lang w:val="en-GB"/>
        </w:rPr>
      </w:pPr>
    </w:p>
    <w:p w:rsidR="007077E1" w:rsidRPr="00A94E10" w:rsidRDefault="007077E1" w:rsidP="00B40482">
      <w:pPr>
        <w:rPr>
          <w:rFonts w:ascii="Calibri" w:hAnsi="Calibri"/>
          <w:b/>
          <w:szCs w:val="22"/>
          <w:lang w:val="en-GB"/>
        </w:rPr>
      </w:pPr>
    </w:p>
    <w:p w:rsidR="00B40482" w:rsidRPr="00A94E10" w:rsidRDefault="00B40482" w:rsidP="00B40482">
      <w:pPr>
        <w:rPr>
          <w:rFonts w:ascii="Calibri" w:hAnsi="Calibri"/>
          <w:b/>
          <w:szCs w:val="22"/>
          <w:lang w:val="en-GB"/>
        </w:rPr>
      </w:pPr>
    </w:p>
    <w:p w:rsidR="00B40482" w:rsidRPr="00AB4817" w:rsidRDefault="007077E1" w:rsidP="005700D9">
      <w:pPr>
        <w:pStyle w:val="Heading1"/>
        <w:rPr>
          <w:rFonts w:ascii="Calibri" w:hAnsi="Calibri"/>
          <w:color w:val="0070C0"/>
          <w:lang w:val="en-GB"/>
        </w:rPr>
      </w:pPr>
      <w:r w:rsidRPr="00AB4817">
        <w:rPr>
          <w:rFonts w:ascii="Calibri" w:hAnsi="Calibri"/>
          <w:color w:val="0070C0"/>
          <w:lang w:val="en-GB"/>
        </w:rPr>
        <w:lastRenderedPageBreak/>
        <w:t xml:space="preserve">References </w:t>
      </w:r>
      <w:r w:rsidRPr="00AB4817">
        <w:rPr>
          <w:rFonts w:ascii="Calibri" w:hAnsi="Calibri"/>
          <w:b w:val="0"/>
          <w:sz w:val="24"/>
          <w:lang w:val="en-GB"/>
        </w:rPr>
        <w:t>(background reading)</w:t>
      </w:r>
    </w:p>
    <w:p w:rsidR="00B40482" w:rsidRPr="00A94E10" w:rsidRDefault="00B40482" w:rsidP="00B40482">
      <w:pPr>
        <w:rPr>
          <w:rFonts w:ascii="Calibri" w:hAnsi="Calibri"/>
          <w:szCs w:val="22"/>
        </w:rPr>
      </w:pPr>
    </w:p>
    <w:p w:rsidR="00B40482" w:rsidRPr="00A94E10"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Safeguarding Vulnerable People in the NHS – Accountability and Assurance Framework</w:t>
      </w:r>
      <w:r w:rsidRPr="00A94E10">
        <w:rPr>
          <w:rFonts w:ascii="Calibri" w:hAnsi="Calibri"/>
          <w:szCs w:val="22"/>
        </w:rPr>
        <w:t xml:space="preserve"> (2015) NHS England. </w:t>
      </w:r>
      <w:hyperlink r:id="rId8" w:history="1">
        <w:r w:rsidRPr="00A94E10">
          <w:rPr>
            <w:rStyle w:val="Hyperlink"/>
            <w:rFonts w:ascii="Calibri" w:hAnsi="Calibri"/>
            <w:szCs w:val="22"/>
          </w:rPr>
          <w:t>www.england.nhs.uk/wp-content/uploads/2015/07/safeguarding-accountability-assurance-framework.pdf</w:t>
        </w:r>
      </w:hyperlink>
    </w:p>
    <w:p w:rsidR="00B40482" w:rsidRPr="00A94E10"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Mental Capacity Act</w:t>
      </w:r>
      <w:r w:rsidRPr="00A94E10">
        <w:rPr>
          <w:rFonts w:ascii="Calibri" w:hAnsi="Calibri"/>
          <w:szCs w:val="22"/>
        </w:rPr>
        <w:t xml:space="preserve"> (2005) </w:t>
      </w:r>
      <w:hyperlink r:id="rId9" w:history="1">
        <w:r w:rsidRPr="00A94E10">
          <w:rPr>
            <w:rStyle w:val="Hyperlink"/>
            <w:rFonts w:ascii="Calibri" w:hAnsi="Calibri"/>
            <w:szCs w:val="22"/>
          </w:rPr>
          <w:t>www.legislation.gov.uk/ukpga/2005/9/contents</w:t>
        </w:r>
      </w:hyperlink>
    </w:p>
    <w:p w:rsidR="00B40482" w:rsidRPr="00A94E10"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Care Act</w:t>
      </w:r>
      <w:r w:rsidRPr="00A94E10">
        <w:rPr>
          <w:rFonts w:ascii="Calibri" w:hAnsi="Calibri"/>
          <w:szCs w:val="22"/>
        </w:rPr>
        <w:t xml:space="preserve"> (2014) </w:t>
      </w:r>
      <w:hyperlink r:id="rId10" w:history="1">
        <w:r w:rsidRPr="00A94E10">
          <w:rPr>
            <w:rStyle w:val="Hyperlink"/>
            <w:rFonts w:ascii="Calibri" w:hAnsi="Calibri"/>
            <w:szCs w:val="22"/>
          </w:rPr>
          <w:t>www.legislation.gov.uk/ukpga/2014/23/contents/enacted</w:t>
        </w:r>
      </w:hyperlink>
      <w:r w:rsidRPr="00A94E10">
        <w:rPr>
          <w:rFonts w:ascii="Calibri" w:hAnsi="Calibri"/>
          <w:szCs w:val="22"/>
        </w:rPr>
        <w:t xml:space="preserve"> </w:t>
      </w:r>
    </w:p>
    <w:p w:rsidR="00B40482" w:rsidRPr="00A94E10"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Working together to safeguard children</w:t>
      </w:r>
      <w:r w:rsidRPr="00A94E10">
        <w:rPr>
          <w:rFonts w:ascii="Calibri" w:hAnsi="Calibri"/>
          <w:szCs w:val="22"/>
        </w:rPr>
        <w:t xml:space="preserve"> (2015) </w:t>
      </w:r>
      <w:hyperlink r:id="rId11" w:history="1">
        <w:r w:rsidRPr="00A94E10">
          <w:rPr>
            <w:rStyle w:val="Hyperlink"/>
            <w:rFonts w:ascii="Calibri" w:hAnsi="Calibri"/>
            <w:szCs w:val="22"/>
          </w:rPr>
          <w:t>www.gov.uk/government/uploads/system/uploads/attachment_data/file/419595/Working_Together_to_Safeguard_Children.pdf</w:t>
        </w:r>
      </w:hyperlink>
      <w:r w:rsidRPr="00A94E10">
        <w:rPr>
          <w:rFonts w:ascii="Calibri" w:hAnsi="Calibri"/>
          <w:szCs w:val="22"/>
        </w:rPr>
        <w:t xml:space="preserve"> </w:t>
      </w:r>
    </w:p>
    <w:p w:rsidR="00B40482" w:rsidRPr="00A94E10"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Safeguarding children and young people: roles and competences for health care staff: Intercollegiate Document</w:t>
      </w:r>
      <w:r w:rsidRPr="00A94E10">
        <w:rPr>
          <w:rFonts w:ascii="Calibri" w:hAnsi="Calibri"/>
          <w:szCs w:val="22"/>
        </w:rPr>
        <w:t xml:space="preserve"> (2014) </w:t>
      </w:r>
      <w:hyperlink r:id="rId12" w:history="1">
        <w:r w:rsidRPr="00A94E10">
          <w:rPr>
            <w:rStyle w:val="Hyperlink"/>
            <w:rFonts w:ascii="Calibri" w:hAnsi="Calibri"/>
            <w:szCs w:val="22"/>
          </w:rPr>
          <w:t>www.rcpch.ac.uk/system/files/protected/education/Safeguarding%20children%20and%20young%20people%20-%20%20roles%20and%20competencies%20for%20health%20care%20staff%20-%20Intercollegiate%20document%20March%202014.pdf</w:t>
        </w:r>
      </w:hyperlink>
    </w:p>
    <w:p w:rsidR="00B40482" w:rsidRPr="00A94E10"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Statutory Guidance on Promoting the Health and Well-being of Looked After Children</w:t>
      </w:r>
      <w:r w:rsidRPr="00A94E10">
        <w:rPr>
          <w:rFonts w:ascii="Calibri" w:hAnsi="Calibri"/>
          <w:szCs w:val="22"/>
        </w:rPr>
        <w:t xml:space="preserve"> (2009) </w:t>
      </w:r>
      <w:hyperlink r:id="rId13" w:history="1">
        <w:r w:rsidRPr="00A94E10">
          <w:rPr>
            <w:rStyle w:val="Hyperlink"/>
            <w:rFonts w:ascii="Calibri" w:hAnsi="Calibri"/>
            <w:szCs w:val="22"/>
          </w:rPr>
          <w:t>www.gov.uk/government/uploads/system/uploads/attachment_data/file/276500/promoting_health_of_looked_after_children.pdf</w:t>
        </w:r>
      </w:hyperlink>
    </w:p>
    <w:p w:rsidR="00B40482" w:rsidRPr="00A94E10"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 xml:space="preserve">Adult Safeguarding Best Practice Guidance for Providers of Healthcare in </w:t>
      </w:r>
      <w:smartTag w:uri="urn:schemas-microsoft-com:office:smarttags" w:element="country-region">
        <w:r w:rsidRPr="00A94E10">
          <w:rPr>
            <w:rFonts w:ascii="Calibri" w:hAnsi="Calibri"/>
            <w:b/>
            <w:bCs/>
            <w:szCs w:val="22"/>
          </w:rPr>
          <w:t>East Anglia</w:t>
        </w:r>
      </w:smartTag>
      <w:r w:rsidRPr="00A94E10">
        <w:rPr>
          <w:rFonts w:ascii="Calibri" w:hAnsi="Calibri"/>
          <w:b/>
          <w:bCs/>
          <w:szCs w:val="22"/>
        </w:rPr>
        <w:t xml:space="preserve"> and </w:t>
      </w:r>
      <w:smartTag w:uri="urn:schemas-microsoft-com:office:smarttags" w:element="place">
        <w:r w:rsidRPr="00A94E10">
          <w:rPr>
            <w:rFonts w:ascii="Calibri" w:hAnsi="Calibri"/>
            <w:b/>
            <w:bCs/>
            <w:szCs w:val="22"/>
          </w:rPr>
          <w:t>Essex</w:t>
        </w:r>
      </w:smartTag>
      <w:r w:rsidRPr="00A94E10">
        <w:rPr>
          <w:rFonts w:ascii="Calibri" w:hAnsi="Calibri"/>
          <w:szCs w:val="22"/>
        </w:rPr>
        <w:t xml:space="preserve"> (2016) </w:t>
      </w:r>
      <w:hyperlink r:id="rId14" w:history="1">
        <w:r w:rsidRPr="00A94E10">
          <w:rPr>
            <w:rStyle w:val="Hyperlink"/>
            <w:rFonts w:ascii="Calibri" w:hAnsi="Calibri"/>
            <w:szCs w:val="22"/>
          </w:rPr>
          <w:t>http://basildonandbrentwoodccg.nhs.uk/about-us/publications/key-documents/weekly-gp-e-bulletin/ebulletin-2016/ebulletin-issue-100/2032-adult-safeguarding-best-practice-booklet/file</w:t>
        </w:r>
      </w:hyperlink>
      <w:r w:rsidRPr="00A94E10">
        <w:rPr>
          <w:rFonts w:ascii="Calibri" w:hAnsi="Calibri"/>
          <w:szCs w:val="22"/>
        </w:rPr>
        <w:t xml:space="preserve"> </w:t>
      </w:r>
    </w:p>
    <w:p w:rsidR="00B40482" w:rsidRPr="00A94E10"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Equality Act</w:t>
      </w:r>
      <w:r w:rsidRPr="00A94E10">
        <w:rPr>
          <w:rFonts w:ascii="Calibri" w:hAnsi="Calibri"/>
          <w:szCs w:val="22"/>
        </w:rPr>
        <w:t xml:space="preserve"> (2010) </w:t>
      </w:r>
      <w:hyperlink r:id="rId15" w:history="1">
        <w:r w:rsidRPr="00A94E10">
          <w:rPr>
            <w:rStyle w:val="Hyperlink"/>
            <w:rFonts w:ascii="Calibri" w:hAnsi="Calibri"/>
            <w:szCs w:val="22"/>
          </w:rPr>
          <w:t>www.legislation.gov.uk/ukpga/2010/15/contents</w:t>
        </w:r>
      </w:hyperlink>
    </w:p>
    <w:p w:rsidR="00B40482" w:rsidRPr="00A94E10"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Female Genital Mutilation Act</w:t>
      </w:r>
      <w:r w:rsidRPr="00A94E10">
        <w:rPr>
          <w:rFonts w:ascii="Calibri" w:hAnsi="Calibri"/>
          <w:szCs w:val="22"/>
        </w:rPr>
        <w:t xml:space="preserve"> (2003) </w:t>
      </w:r>
      <w:hyperlink r:id="rId16" w:history="1">
        <w:r w:rsidRPr="00A94E10">
          <w:rPr>
            <w:rStyle w:val="Hyperlink"/>
            <w:rFonts w:ascii="Calibri" w:hAnsi="Calibri"/>
            <w:szCs w:val="22"/>
          </w:rPr>
          <w:t>www.legislation.gov.uk/ukpga/2003/31/pdfs/ukpga_20030031_en.pdf</w:t>
        </w:r>
      </w:hyperlink>
      <w:r w:rsidRPr="00A94E10">
        <w:rPr>
          <w:rFonts w:ascii="Calibri" w:hAnsi="Calibri"/>
          <w:szCs w:val="22"/>
        </w:rPr>
        <w:t xml:space="preserve"> </w:t>
      </w:r>
    </w:p>
    <w:p w:rsidR="00B40482" w:rsidRPr="00A94E10"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Prevent Strategy</w:t>
      </w:r>
      <w:r w:rsidRPr="00A94E10">
        <w:rPr>
          <w:rFonts w:ascii="Calibri" w:hAnsi="Calibri"/>
          <w:szCs w:val="22"/>
        </w:rPr>
        <w:t xml:space="preserve"> (2011) </w:t>
      </w:r>
      <w:hyperlink r:id="rId17" w:history="1">
        <w:r w:rsidRPr="00A94E10">
          <w:rPr>
            <w:rStyle w:val="Hyperlink"/>
            <w:rFonts w:ascii="Calibri" w:hAnsi="Calibri"/>
            <w:szCs w:val="22"/>
          </w:rPr>
          <w:t>www.gov.uk/government/uploads/system/uploads/attachment_data/file/97976/prevent-strategy-review.pdf</w:t>
        </w:r>
      </w:hyperlink>
      <w:r w:rsidRPr="00A94E10">
        <w:rPr>
          <w:rFonts w:ascii="Calibri" w:hAnsi="Calibri"/>
          <w:szCs w:val="22"/>
        </w:rPr>
        <w:t xml:space="preserve"> </w:t>
      </w:r>
    </w:p>
    <w:p w:rsidR="00B40482" w:rsidRPr="007077E1"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Modern Slavery Act</w:t>
      </w:r>
      <w:r w:rsidRPr="00A94E10">
        <w:rPr>
          <w:rFonts w:ascii="Calibri" w:hAnsi="Calibri"/>
          <w:szCs w:val="22"/>
        </w:rPr>
        <w:t xml:space="preserve"> (2015) </w:t>
      </w:r>
      <w:hyperlink r:id="rId18" w:history="1">
        <w:r w:rsidRPr="00A94E10">
          <w:rPr>
            <w:rStyle w:val="Hyperlink"/>
            <w:rFonts w:ascii="Calibri" w:hAnsi="Calibri"/>
            <w:szCs w:val="22"/>
          </w:rPr>
          <w:t>www.legislation.gov.uk/ukpga/2015/30/contents/enacted</w:t>
        </w:r>
      </w:hyperlink>
      <w:r w:rsidRPr="00A94E10">
        <w:rPr>
          <w:rFonts w:ascii="Calibri" w:hAnsi="Calibri"/>
          <w:szCs w:val="22"/>
        </w:rPr>
        <w:t xml:space="preserve"> </w:t>
      </w:r>
    </w:p>
    <w:p w:rsidR="00B40482" w:rsidRPr="007077E1"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Consultation on a statutory definition of child sexual exploitation</w:t>
      </w:r>
      <w:r w:rsidRPr="00A94E10">
        <w:rPr>
          <w:rFonts w:ascii="Calibri" w:hAnsi="Calibri"/>
          <w:szCs w:val="22"/>
        </w:rPr>
        <w:t xml:space="preserve"> (2016) </w:t>
      </w:r>
      <w:hyperlink r:id="rId19" w:history="1">
        <w:r w:rsidRPr="00A94E10">
          <w:rPr>
            <w:rStyle w:val="Hyperlink"/>
            <w:rFonts w:ascii="Calibri" w:hAnsi="Calibri"/>
            <w:szCs w:val="22"/>
          </w:rPr>
          <w:t>www.gov.uk/government/uploads/system/uploads/attachment_data/file/500097/HO_DfE_consultation_on_definition_of_child_sexual_exploitation_-_final.pdf</w:t>
        </w:r>
      </w:hyperlink>
    </w:p>
    <w:p w:rsidR="00B40482" w:rsidRPr="007077E1"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Channel Duty Guidance – Protecting vulnerable people from being drawn into terrorism</w:t>
      </w:r>
      <w:r w:rsidRPr="00A94E10">
        <w:rPr>
          <w:rFonts w:ascii="Calibri" w:hAnsi="Calibri"/>
          <w:szCs w:val="22"/>
        </w:rPr>
        <w:t xml:space="preserve"> (2015) </w:t>
      </w:r>
      <w:hyperlink r:id="rId20" w:history="1">
        <w:r w:rsidRPr="00A94E10">
          <w:rPr>
            <w:rStyle w:val="Hyperlink"/>
            <w:rFonts w:ascii="Calibri" w:hAnsi="Calibri"/>
            <w:szCs w:val="22"/>
          </w:rPr>
          <w:t>www.gov.uk/government/uploads/system/uploads/attachment_data/file/425189/Channel_Duty_Guidance_April_2015.pdf</w:t>
        </w:r>
      </w:hyperlink>
      <w:r w:rsidRPr="00A94E10">
        <w:rPr>
          <w:rFonts w:ascii="Calibri" w:hAnsi="Calibri"/>
          <w:szCs w:val="22"/>
        </w:rPr>
        <w:t xml:space="preserve"> </w:t>
      </w:r>
    </w:p>
    <w:p w:rsidR="00B40482" w:rsidRPr="007077E1" w:rsidRDefault="00B40482" w:rsidP="007077E1">
      <w:pPr>
        <w:numPr>
          <w:ilvl w:val="0"/>
          <w:numId w:val="23"/>
        </w:numPr>
        <w:spacing w:after="120"/>
        <w:ind w:left="714" w:hanging="357"/>
        <w:rPr>
          <w:rFonts w:ascii="Calibri" w:hAnsi="Calibri"/>
          <w:szCs w:val="22"/>
        </w:rPr>
      </w:pPr>
      <w:r w:rsidRPr="00A94E10">
        <w:rPr>
          <w:rFonts w:ascii="Calibri" w:hAnsi="Calibri"/>
          <w:b/>
          <w:bCs/>
          <w:szCs w:val="22"/>
        </w:rPr>
        <w:t>The Dame Janet Smith review</w:t>
      </w:r>
      <w:r w:rsidRPr="00A94E10">
        <w:rPr>
          <w:rFonts w:ascii="Calibri" w:hAnsi="Calibri"/>
          <w:szCs w:val="22"/>
        </w:rPr>
        <w:t xml:space="preserve"> (2016) </w:t>
      </w:r>
      <w:hyperlink r:id="rId21" w:history="1">
        <w:r w:rsidRPr="00A94E10">
          <w:rPr>
            <w:rStyle w:val="Hyperlink"/>
            <w:rFonts w:ascii="Calibri" w:hAnsi="Calibri"/>
            <w:szCs w:val="22"/>
          </w:rPr>
          <w:t>www.damejanetsmithreview.com/</w:t>
        </w:r>
      </w:hyperlink>
      <w:r w:rsidRPr="00A94E10">
        <w:rPr>
          <w:rFonts w:ascii="Calibri" w:hAnsi="Calibri"/>
          <w:szCs w:val="22"/>
        </w:rPr>
        <w:t xml:space="preserve"> </w:t>
      </w:r>
    </w:p>
    <w:p w:rsidR="00B40482" w:rsidRPr="00D762CF" w:rsidRDefault="00B40482" w:rsidP="00B40482">
      <w:pPr>
        <w:numPr>
          <w:ilvl w:val="0"/>
          <w:numId w:val="23"/>
        </w:numPr>
        <w:spacing w:after="120"/>
        <w:ind w:left="714" w:hanging="357"/>
        <w:rPr>
          <w:rFonts w:ascii="Calibri" w:hAnsi="Calibri"/>
          <w:szCs w:val="22"/>
          <w:lang w:val="en-GB"/>
        </w:rPr>
      </w:pPr>
      <w:r w:rsidRPr="007077E1">
        <w:rPr>
          <w:rFonts w:ascii="Calibri" w:hAnsi="Calibri"/>
          <w:b/>
          <w:bCs/>
          <w:szCs w:val="22"/>
        </w:rPr>
        <w:t>Child Protection in Faith Based Enviro</w:t>
      </w:r>
      <w:r w:rsidR="007077E1" w:rsidRPr="007077E1">
        <w:rPr>
          <w:rFonts w:ascii="Calibri" w:hAnsi="Calibri"/>
          <w:b/>
          <w:bCs/>
          <w:szCs w:val="22"/>
        </w:rPr>
        <w:t>n</w:t>
      </w:r>
      <w:r w:rsidRPr="007077E1">
        <w:rPr>
          <w:rFonts w:ascii="Calibri" w:hAnsi="Calibri"/>
          <w:b/>
          <w:bCs/>
          <w:szCs w:val="22"/>
        </w:rPr>
        <w:t xml:space="preserve">ments </w:t>
      </w:r>
      <w:r w:rsidRPr="00CE2B25">
        <w:rPr>
          <w:rFonts w:ascii="Calibri" w:hAnsi="Calibri"/>
          <w:bCs/>
          <w:szCs w:val="22"/>
        </w:rPr>
        <w:t>(2006)</w:t>
      </w:r>
    </w:p>
    <w:p w:rsidR="00D762CF" w:rsidRPr="00CE2B25" w:rsidRDefault="00D762CF" w:rsidP="00B40482">
      <w:pPr>
        <w:numPr>
          <w:ilvl w:val="0"/>
          <w:numId w:val="23"/>
        </w:numPr>
        <w:spacing w:after="120"/>
        <w:ind w:left="714" w:hanging="357"/>
        <w:rPr>
          <w:rFonts w:ascii="Calibri" w:hAnsi="Calibri"/>
          <w:szCs w:val="22"/>
          <w:lang w:val="en-GB"/>
        </w:rPr>
      </w:pPr>
      <w:r>
        <w:rPr>
          <w:rFonts w:ascii="Calibri" w:hAnsi="Calibri"/>
          <w:b/>
          <w:bCs/>
          <w:szCs w:val="22"/>
        </w:rPr>
        <w:t>NHS Safeguarding app</w:t>
      </w:r>
      <w:bookmarkStart w:id="1" w:name="_GoBack"/>
      <w:bookmarkEnd w:id="1"/>
    </w:p>
    <w:p w:rsidR="003D087D" w:rsidRPr="00A94E10" w:rsidRDefault="003D087D">
      <w:pPr>
        <w:rPr>
          <w:rFonts w:ascii="Calibri" w:hAnsi="Calibri"/>
          <w:szCs w:val="22"/>
          <w:lang w:val="en-GB"/>
        </w:rPr>
      </w:pPr>
    </w:p>
    <w:sectPr w:rsidR="003D087D" w:rsidRPr="00A94E10" w:rsidSect="00D3182F">
      <w:headerReference w:type="default" r:id="rId22"/>
      <w:type w:val="continuous"/>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291B" w:rsidRDefault="00B8291B">
      <w:r>
        <w:separator/>
      </w:r>
    </w:p>
  </w:endnote>
  <w:endnote w:type="continuationSeparator" w:id="0">
    <w:p w:rsidR="00B8291B" w:rsidRDefault="00B829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291B" w:rsidRDefault="00B8291B">
      <w:r>
        <w:separator/>
      </w:r>
    </w:p>
  </w:footnote>
  <w:footnote w:type="continuationSeparator" w:id="0">
    <w:p w:rsidR="00B8291B" w:rsidRDefault="00B829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0669" w:rsidRPr="00D55D3E" w:rsidRDefault="00480669" w:rsidP="005700D9">
    <w:pPr>
      <w:pStyle w:val="Header"/>
      <w:rPr>
        <w:rFonts w:ascii="Calibri Light" w:hAnsi="Calibri Light"/>
        <w:sz w:val="20"/>
        <w:lang w:val="en-GB"/>
      </w:rPr>
    </w:pPr>
    <w:r w:rsidRPr="00D55D3E">
      <w:rPr>
        <w:rFonts w:ascii="Calibri Light" w:hAnsi="Calibri Light"/>
        <w:sz w:val="20"/>
        <w:lang w:val="en-GB"/>
      </w:rPr>
      <w:t>Safeguarding Children and Adults at Risk</w:t>
    </w:r>
    <w:r>
      <w:rPr>
        <w:rFonts w:ascii="Calibri Light" w:hAnsi="Calibri Light"/>
        <w:sz w:val="20"/>
        <w:lang w:val="en-GB"/>
      </w:rPr>
      <w:t xml:space="preserve"> – Policy and Procedure</w:t>
    </w:r>
    <w:r w:rsidR="004408C7">
      <w:rPr>
        <w:rFonts w:ascii="Calibri Light" w:hAnsi="Calibri Light"/>
        <w:sz w:val="20"/>
        <w:lang w:val="en-GB"/>
      </w:rPr>
      <w:t xml:space="preserve"> (Updated 29 August 2018)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BC6B45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F84AC4"/>
    <w:multiLevelType w:val="hybridMultilevel"/>
    <w:tmpl w:val="4B8CBA4A"/>
    <w:lvl w:ilvl="0" w:tplc="5C98A2FA">
      <w:start w:val="1"/>
      <w:numFmt w:val="bullet"/>
      <w:lvlText w:val=""/>
      <w:lvlJc w:val="left"/>
      <w:pPr>
        <w:tabs>
          <w:tab w:val="num" w:pos="1140"/>
        </w:tabs>
        <w:ind w:left="1140" w:hanging="360"/>
      </w:pPr>
      <w:rPr>
        <w:rFonts w:ascii="Symbol" w:hAnsi="Symbol" w:hint="default"/>
      </w:rPr>
    </w:lvl>
    <w:lvl w:ilvl="1" w:tplc="0809000F">
      <w:start w:val="1"/>
      <w:numFmt w:val="decimal"/>
      <w:lvlText w:val="%2."/>
      <w:lvlJc w:val="left"/>
      <w:pPr>
        <w:tabs>
          <w:tab w:val="num" w:pos="1620"/>
        </w:tabs>
        <w:ind w:left="162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0138DB"/>
    <w:multiLevelType w:val="hybridMultilevel"/>
    <w:tmpl w:val="E0AEE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866858"/>
    <w:multiLevelType w:val="hybridMultilevel"/>
    <w:tmpl w:val="A3521D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B64C36"/>
    <w:multiLevelType w:val="hybridMultilevel"/>
    <w:tmpl w:val="E27E8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946426"/>
    <w:multiLevelType w:val="hybridMultilevel"/>
    <w:tmpl w:val="BA3C0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255417"/>
    <w:multiLevelType w:val="hybridMultilevel"/>
    <w:tmpl w:val="FA7634CE"/>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8D731B3"/>
    <w:multiLevelType w:val="hybridMultilevel"/>
    <w:tmpl w:val="983CE4C0"/>
    <w:lvl w:ilvl="0" w:tplc="D54410D6">
      <w:numFmt w:val="bullet"/>
      <w:lvlText w:val="•"/>
      <w:lvlJc w:val="left"/>
      <w:pPr>
        <w:ind w:left="928" w:hanging="360"/>
      </w:pPr>
      <w:rPr>
        <w:rFonts w:ascii="Calibri" w:eastAsia="Times New Roman" w:hAnsi="Calibri" w:cs="Times New Roman" w:hint="default"/>
      </w:rPr>
    </w:lvl>
    <w:lvl w:ilvl="1" w:tplc="08090003" w:tentative="1">
      <w:start w:val="1"/>
      <w:numFmt w:val="bullet"/>
      <w:lvlText w:val="o"/>
      <w:lvlJc w:val="left"/>
      <w:pPr>
        <w:ind w:left="1648" w:hanging="360"/>
      </w:pPr>
      <w:rPr>
        <w:rFonts w:ascii="Courier New" w:hAnsi="Courier New" w:cs="Courier New" w:hint="default"/>
      </w:rPr>
    </w:lvl>
    <w:lvl w:ilvl="2" w:tplc="08090005" w:tentative="1">
      <w:start w:val="1"/>
      <w:numFmt w:val="bullet"/>
      <w:lvlText w:val=""/>
      <w:lvlJc w:val="left"/>
      <w:pPr>
        <w:ind w:left="2368" w:hanging="360"/>
      </w:pPr>
      <w:rPr>
        <w:rFonts w:ascii="Wingdings" w:hAnsi="Wingdings" w:hint="default"/>
      </w:rPr>
    </w:lvl>
    <w:lvl w:ilvl="3" w:tplc="08090001" w:tentative="1">
      <w:start w:val="1"/>
      <w:numFmt w:val="bullet"/>
      <w:lvlText w:val=""/>
      <w:lvlJc w:val="left"/>
      <w:pPr>
        <w:ind w:left="3088" w:hanging="360"/>
      </w:pPr>
      <w:rPr>
        <w:rFonts w:ascii="Symbol" w:hAnsi="Symbol" w:hint="default"/>
      </w:rPr>
    </w:lvl>
    <w:lvl w:ilvl="4" w:tplc="08090003" w:tentative="1">
      <w:start w:val="1"/>
      <w:numFmt w:val="bullet"/>
      <w:lvlText w:val="o"/>
      <w:lvlJc w:val="left"/>
      <w:pPr>
        <w:ind w:left="3808" w:hanging="360"/>
      </w:pPr>
      <w:rPr>
        <w:rFonts w:ascii="Courier New" w:hAnsi="Courier New" w:cs="Courier New" w:hint="default"/>
      </w:rPr>
    </w:lvl>
    <w:lvl w:ilvl="5" w:tplc="08090005" w:tentative="1">
      <w:start w:val="1"/>
      <w:numFmt w:val="bullet"/>
      <w:lvlText w:val=""/>
      <w:lvlJc w:val="left"/>
      <w:pPr>
        <w:ind w:left="4528" w:hanging="360"/>
      </w:pPr>
      <w:rPr>
        <w:rFonts w:ascii="Wingdings" w:hAnsi="Wingdings" w:hint="default"/>
      </w:rPr>
    </w:lvl>
    <w:lvl w:ilvl="6" w:tplc="08090001" w:tentative="1">
      <w:start w:val="1"/>
      <w:numFmt w:val="bullet"/>
      <w:lvlText w:val=""/>
      <w:lvlJc w:val="left"/>
      <w:pPr>
        <w:ind w:left="5248" w:hanging="360"/>
      </w:pPr>
      <w:rPr>
        <w:rFonts w:ascii="Symbol" w:hAnsi="Symbol" w:hint="default"/>
      </w:rPr>
    </w:lvl>
    <w:lvl w:ilvl="7" w:tplc="08090003" w:tentative="1">
      <w:start w:val="1"/>
      <w:numFmt w:val="bullet"/>
      <w:lvlText w:val="o"/>
      <w:lvlJc w:val="left"/>
      <w:pPr>
        <w:ind w:left="5968" w:hanging="360"/>
      </w:pPr>
      <w:rPr>
        <w:rFonts w:ascii="Courier New" w:hAnsi="Courier New" w:cs="Courier New" w:hint="default"/>
      </w:rPr>
    </w:lvl>
    <w:lvl w:ilvl="8" w:tplc="08090005" w:tentative="1">
      <w:start w:val="1"/>
      <w:numFmt w:val="bullet"/>
      <w:lvlText w:val=""/>
      <w:lvlJc w:val="left"/>
      <w:pPr>
        <w:ind w:left="6688" w:hanging="360"/>
      </w:pPr>
      <w:rPr>
        <w:rFonts w:ascii="Wingdings" w:hAnsi="Wingdings" w:hint="default"/>
      </w:rPr>
    </w:lvl>
  </w:abstractNum>
  <w:abstractNum w:abstractNumId="8" w15:restartNumberingAfterBreak="0">
    <w:nsid w:val="1A1728B2"/>
    <w:multiLevelType w:val="hybridMultilevel"/>
    <w:tmpl w:val="E2741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374380"/>
    <w:multiLevelType w:val="hybridMultilevel"/>
    <w:tmpl w:val="7766E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0A6229"/>
    <w:multiLevelType w:val="hybridMultilevel"/>
    <w:tmpl w:val="F96C6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025150"/>
    <w:multiLevelType w:val="hybridMultilevel"/>
    <w:tmpl w:val="DD3E4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8C7441"/>
    <w:multiLevelType w:val="hybridMultilevel"/>
    <w:tmpl w:val="59C09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9F3AF1"/>
    <w:multiLevelType w:val="hybridMultilevel"/>
    <w:tmpl w:val="F8F21E3C"/>
    <w:lvl w:ilvl="0" w:tplc="08090001">
      <w:start w:val="1"/>
      <w:numFmt w:val="bullet"/>
      <w:lvlText w:val=""/>
      <w:lvlJc w:val="left"/>
      <w:pPr>
        <w:ind w:left="2652" w:hanging="360"/>
      </w:pPr>
      <w:rPr>
        <w:rFonts w:ascii="Symbol" w:hAnsi="Symbol" w:hint="default"/>
      </w:rPr>
    </w:lvl>
    <w:lvl w:ilvl="1" w:tplc="08090003" w:tentative="1">
      <w:start w:val="1"/>
      <w:numFmt w:val="bullet"/>
      <w:lvlText w:val="o"/>
      <w:lvlJc w:val="left"/>
      <w:pPr>
        <w:ind w:left="3372" w:hanging="360"/>
      </w:pPr>
      <w:rPr>
        <w:rFonts w:ascii="Courier New" w:hAnsi="Courier New" w:cs="Courier New" w:hint="default"/>
      </w:rPr>
    </w:lvl>
    <w:lvl w:ilvl="2" w:tplc="08090005" w:tentative="1">
      <w:start w:val="1"/>
      <w:numFmt w:val="bullet"/>
      <w:lvlText w:val=""/>
      <w:lvlJc w:val="left"/>
      <w:pPr>
        <w:ind w:left="4092" w:hanging="360"/>
      </w:pPr>
      <w:rPr>
        <w:rFonts w:ascii="Wingdings" w:hAnsi="Wingdings" w:hint="default"/>
      </w:rPr>
    </w:lvl>
    <w:lvl w:ilvl="3" w:tplc="08090001" w:tentative="1">
      <w:start w:val="1"/>
      <w:numFmt w:val="bullet"/>
      <w:lvlText w:val=""/>
      <w:lvlJc w:val="left"/>
      <w:pPr>
        <w:ind w:left="4812" w:hanging="360"/>
      </w:pPr>
      <w:rPr>
        <w:rFonts w:ascii="Symbol" w:hAnsi="Symbol" w:hint="default"/>
      </w:rPr>
    </w:lvl>
    <w:lvl w:ilvl="4" w:tplc="08090003" w:tentative="1">
      <w:start w:val="1"/>
      <w:numFmt w:val="bullet"/>
      <w:lvlText w:val="o"/>
      <w:lvlJc w:val="left"/>
      <w:pPr>
        <w:ind w:left="5532" w:hanging="360"/>
      </w:pPr>
      <w:rPr>
        <w:rFonts w:ascii="Courier New" w:hAnsi="Courier New" w:cs="Courier New" w:hint="default"/>
      </w:rPr>
    </w:lvl>
    <w:lvl w:ilvl="5" w:tplc="08090005" w:tentative="1">
      <w:start w:val="1"/>
      <w:numFmt w:val="bullet"/>
      <w:lvlText w:val=""/>
      <w:lvlJc w:val="left"/>
      <w:pPr>
        <w:ind w:left="6252" w:hanging="360"/>
      </w:pPr>
      <w:rPr>
        <w:rFonts w:ascii="Wingdings" w:hAnsi="Wingdings" w:hint="default"/>
      </w:rPr>
    </w:lvl>
    <w:lvl w:ilvl="6" w:tplc="08090001" w:tentative="1">
      <w:start w:val="1"/>
      <w:numFmt w:val="bullet"/>
      <w:lvlText w:val=""/>
      <w:lvlJc w:val="left"/>
      <w:pPr>
        <w:ind w:left="6972" w:hanging="360"/>
      </w:pPr>
      <w:rPr>
        <w:rFonts w:ascii="Symbol" w:hAnsi="Symbol" w:hint="default"/>
      </w:rPr>
    </w:lvl>
    <w:lvl w:ilvl="7" w:tplc="08090003" w:tentative="1">
      <w:start w:val="1"/>
      <w:numFmt w:val="bullet"/>
      <w:lvlText w:val="o"/>
      <w:lvlJc w:val="left"/>
      <w:pPr>
        <w:ind w:left="7692" w:hanging="360"/>
      </w:pPr>
      <w:rPr>
        <w:rFonts w:ascii="Courier New" w:hAnsi="Courier New" w:cs="Courier New" w:hint="default"/>
      </w:rPr>
    </w:lvl>
    <w:lvl w:ilvl="8" w:tplc="08090005" w:tentative="1">
      <w:start w:val="1"/>
      <w:numFmt w:val="bullet"/>
      <w:lvlText w:val=""/>
      <w:lvlJc w:val="left"/>
      <w:pPr>
        <w:ind w:left="8412" w:hanging="360"/>
      </w:pPr>
      <w:rPr>
        <w:rFonts w:ascii="Wingdings" w:hAnsi="Wingdings" w:hint="default"/>
      </w:rPr>
    </w:lvl>
  </w:abstractNum>
  <w:abstractNum w:abstractNumId="14" w15:restartNumberingAfterBreak="0">
    <w:nsid w:val="27F770A4"/>
    <w:multiLevelType w:val="hybridMultilevel"/>
    <w:tmpl w:val="DCCC3D2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933416C"/>
    <w:multiLevelType w:val="hybridMultilevel"/>
    <w:tmpl w:val="F8149E46"/>
    <w:lvl w:ilvl="0" w:tplc="0809000F">
      <w:start w:val="1"/>
      <w:numFmt w:val="decimal"/>
      <w:lvlText w:val="%1."/>
      <w:lvlJc w:val="left"/>
      <w:pPr>
        <w:ind w:left="1572" w:hanging="360"/>
      </w:p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16" w15:restartNumberingAfterBreak="0">
    <w:nsid w:val="2F5C15C2"/>
    <w:multiLevelType w:val="hybridMultilevel"/>
    <w:tmpl w:val="56FC8292"/>
    <w:lvl w:ilvl="0" w:tplc="04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D22861"/>
    <w:multiLevelType w:val="hybridMultilevel"/>
    <w:tmpl w:val="83AA783E"/>
    <w:lvl w:ilvl="0" w:tplc="6FD01554">
      <w:start w:val="1"/>
      <w:numFmt w:val="decimal"/>
      <w:lvlText w:val="%1."/>
      <w:lvlJc w:val="left"/>
      <w:pPr>
        <w:ind w:left="1572" w:hanging="360"/>
      </w:pPr>
      <w:rPr>
        <w:rFonts w:hint="default"/>
        <w:b w:val="0"/>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18" w15:restartNumberingAfterBreak="0">
    <w:nsid w:val="35984F5F"/>
    <w:multiLevelType w:val="hybridMultilevel"/>
    <w:tmpl w:val="630409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8EA2CBC"/>
    <w:multiLevelType w:val="hybridMultilevel"/>
    <w:tmpl w:val="4EC8C12E"/>
    <w:lvl w:ilvl="0" w:tplc="1AE8BD08">
      <w:numFmt w:val="bullet"/>
      <w:lvlText w:val="-"/>
      <w:lvlJc w:val="left"/>
      <w:pPr>
        <w:ind w:left="1800" w:hanging="360"/>
      </w:pPr>
      <w:rPr>
        <w:rFonts w:ascii="Arial" w:eastAsia="Times New Roman" w:hAnsi="Aria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0" w15:restartNumberingAfterBreak="0">
    <w:nsid w:val="3BDB1080"/>
    <w:multiLevelType w:val="hybridMultilevel"/>
    <w:tmpl w:val="4D423936"/>
    <w:lvl w:ilvl="0" w:tplc="0809000F">
      <w:start w:val="1"/>
      <w:numFmt w:val="decimal"/>
      <w:lvlText w:val="%1."/>
      <w:lvlJc w:val="left"/>
      <w:pPr>
        <w:tabs>
          <w:tab w:val="num" w:pos="720"/>
        </w:tabs>
        <w:ind w:left="720" w:hanging="360"/>
      </w:pPr>
    </w:lvl>
    <w:lvl w:ilvl="1" w:tplc="5C98A2FA">
      <w:start w:val="1"/>
      <w:numFmt w:val="bullet"/>
      <w:lvlText w:val=""/>
      <w:lvlJc w:val="left"/>
      <w:pPr>
        <w:tabs>
          <w:tab w:val="num" w:pos="1637"/>
        </w:tabs>
        <w:ind w:left="1637"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3C0C5027"/>
    <w:multiLevelType w:val="hybridMultilevel"/>
    <w:tmpl w:val="6C4871D2"/>
    <w:lvl w:ilvl="0" w:tplc="D54410D6">
      <w:numFmt w:val="bullet"/>
      <w:lvlText w:val="•"/>
      <w:lvlJc w:val="left"/>
      <w:pPr>
        <w:ind w:left="2652" w:hanging="360"/>
      </w:pPr>
      <w:rPr>
        <w:rFonts w:ascii="Calibri" w:eastAsia="Times New Roman" w:hAnsi="Calibri" w:cs="Times New Roman" w:hint="default"/>
      </w:rPr>
    </w:lvl>
    <w:lvl w:ilvl="1" w:tplc="9572CDCA">
      <w:numFmt w:val="bullet"/>
      <w:lvlText w:val="•"/>
      <w:lvlJc w:val="left"/>
      <w:pPr>
        <w:tabs>
          <w:tab w:val="num" w:pos="2291"/>
        </w:tabs>
        <w:ind w:left="2292" w:hanging="360"/>
      </w:pPr>
      <w:rPr>
        <w:rFonts w:ascii="Calibri" w:eastAsia="Times New Roman" w:hAnsi="Calibri" w:cs="Times New Roman" w:hint="default"/>
      </w:rPr>
    </w:lvl>
    <w:lvl w:ilvl="2" w:tplc="08090005" w:tentative="1">
      <w:start w:val="1"/>
      <w:numFmt w:val="bullet"/>
      <w:lvlText w:val=""/>
      <w:lvlJc w:val="left"/>
      <w:pPr>
        <w:ind w:left="4092" w:hanging="360"/>
      </w:pPr>
      <w:rPr>
        <w:rFonts w:ascii="Wingdings" w:hAnsi="Wingdings" w:hint="default"/>
      </w:rPr>
    </w:lvl>
    <w:lvl w:ilvl="3" w:tplc="08090001" w:tentative="1">
      <w:start w:val="1"/>
      <w:numFmt w:val="bullet"/>
      <w:lvlText w:val=""/>
      <w:lvlJc w:val="left"/>
      <w:pPr>
        <w:ind w:left="4812" w:hanging="360"/>
      </w:pPr>
      <w:rPr>
        <w:rFonts w:ascii="Symbol" w:hAnsi="Symbol" w:hint="default"/>
      </w:rPr>
    </w:lvl>
    <w:lvl w:ilvl="4" w:tplc="08090003" w:tentative="1">
      <w:start w:val="1"/>
      <w:numFmt w:val="bullet"/>
      <w:lvlText w:val="o"/>
      <w:lvlJc w:val="left"/>
      <w:pPr>
        <w:ind w:left="5532" w:hanging="360"/>
      </w:pPr>
      <w:rPr>
        <w:rFonts w:ascii="Courier New" w:hAnsi="Courier New" w:cs="Courier New" w:hint="default"/>
      </w:rPr>
    </w:lvl>
    <w:lvl w:ilvl="5" w:tplc="08090005" w:tentative="1">
      <w:start w:val="1"/>
      <w:numFmt w:val="bullet"/>
      <w:lvlText w:val=""/>
      <w:lvlJc w:val="left"/>
      <w:pPr>
        <w:ind w:left="6252" w:hanging="360"/>
      </w:pPr>
      <w:rPr>
        <w:rFonts w:ascii="Wingdings" w:hAnsi="Wingdings" w:hint="default"/>
      </w:rPr>
    </w:lvl>
    <w:lvl w:ilvl="6" w:tplc="08090001" w:tentative="1">
      <w:start w:val="1"/>
      <w:numFmt w:val="bullet"/>
      <w:lvlText w:val=""/>
      <w:lvlJc w:val="left"/>
      <w:pPr>
        <w:ind w:left="6972" w:hanging="360"/>
      </w:pPr>
      <w:rPr>
        <w:rFonts w:ascii="Symbol" w:hAnsi="Symbol" w:hint="default"/>
      </w:rPr>
    </w:lvl>
    <w:lvl w:ilvl="7" w:tplc="08090003" w:tentative="1">
      <w:start w:val="1"/>
      <w:numFmt w:val="bullet"/>
      <w:lvlText w:val="o"/>
      <w:lvlJc w:val="left"/>
      <w:pPr>
        <w:ind w:left="7692" w:hanging="360"/>
      </w:pPr>
      <w:rPr>
        <w:rFonts w:ascii="Courier New" w:hAnsi="Courier New" w:cs="Courier New" w:hint="default"/>
      </w:rPr>
    </w:lvl>
    <w:lvl w:ilvl="8" w:tplc="08090005" w:tentative="1">
      <w:start w:val="1"/>
      <w:numFmt w:val="bullet"/>
      <w:lvlText w:val=""/>
      <w:lvlJc w:val="left"/>
      <w:pPr>
        <w:ind w:left="8412" w:hanging="360"/>
      </w:pPr>
      <w:rPr>
        <w:rFonts w:ascii="Wingdings" w:hAnsi="Wingdings" w:hint="default"/>
      </w:rPr>
    </w:lvl>
  </w:abstractNum>
  <w:abstractNum w:abstractNumId="22" w15:restartNumberingAfterBreak="0">
    <w:nsid w:val="3E905AD2"/>
    <w:multiLevelType w:val="hybridMultilevel"/>
    <w:tmpl w:val="0742C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1BD216D"/>
    <w:multiLevelType w:val="hybridMultilevel"/>
    <w:tmpl w:val="0192B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2FB4B5B"/>
    <w:multiLevelType w:val="hybridMultilevel"/>
    <w:tmpl w:val="4C28F86C"/>
    <w:lvl w:ilvl="0" w:tplc="5C98A2FA">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D6248F"/>
    <w:multiLevelType w:val="hybridMultilevel"/>
    <w:tmpl w:val="813AF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330D5C"/>
    <w:multiLevelType w:val="hybridMultilevel"/>
    <w:tmpl w:val="EA9299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78D39EA"/>
    <w:multiLevelType w:val="hybridMultilevel"/>
    <w:tmpl w:val="7626EF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15">
      <w:start w:val="1"/>
      <w:numFmt w:val="upperLetter"/>
      <w:lvlText w:val="%4."/>
      <w:lvlJc w:val="left"/>
      <w:pPr>
        <w:ind w:left="2880" w:hanging="360"/>
      </w:pPr>
      <w:rPr>
        <w:rFonts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8C45DF8"/>
    <w:multiLevelType w:val="hybridMultilevel"/>
    <w:tmpl w:val="56E05288"/>
    <w:lvl w:ilvl="0" w:tplc="08090001">
      <w:start w:val="1"/>
      <w:numFmt w:val="bullet"/>
      <w:lvlText w:val=""/>
      <w:lvlJc w:val="left"/>
      <w:pPr>
        <w:ind w:left="928" w:hanging="360"/>
      </w:pPr>
      <w:rPr>
        <w:rFonts w:ascii="Symbol" w:hAnsi="Symbol" w:hint="default"/>
      </w:rPr>
    </w:lvl>
    <w:lvl w:ilvl="1" w:tplc="08090003" w:tentative="1">
      <w:start w:val="1"/>
      <w:numFmt w:val="bullet"/>
      <w:lvlText w:val="o"/>
      <w:lvlJc w:val="left"/>
      <w:pPr>
        <w:ind w:left="1648" w:hanging="360"/>
      </w:pPr>
      <w:rPr>
        <w:rFonts w:ascii="Courier New" w:hAnsi="Courier New" w:cs="Courier New" w:hint="default"/>
      </w:rPr>
    </w:lvl>
    <w:lvl w:ilvl="2" w:tplc="08090005" w:tentative="1">
      <w:start w:val="1"/>
      <w:numFmt w:val="bullet"/>
      <w:lvlText w:val=""/>
      <w:lvlJc w:val="left"/>
      <w:pPr>
        <w:ind w:left="2368" w:hanging="360"/>
      </w:pPr>
      <w:rPr>
        <w:rFonts w:ascii="Wingdings" w:hAnsi="Wingdings" w:hint="default"/>
      </w:rPr>
    </w:lvl>
    <w:lvl w:ilvl="3" w:tplc="08090001" w:tentative="1">
      <w:start w:val="1"/>
      <w:numFmt w:val="bullet"/>
      <w:lvlText w:val=""/>
      <w:lvlJc w:val="left"/>
      <w:pPr>
        <w:ind w:left="3088" w:hanging="360"/>
      </w:pPr>
      <w:rPr>
        <w:rFonts w:ascii="Symbol" w:hAnsi="Symbol" w:hint="default"/>
      </w:rPr>
    </w:lvl>
    <w:lvl w:ilvl="4" w:tplc="08090003" w:tentative="1">
      <w:start w:val="1"/>
      <w:numFmt w:val="bullet"/>
      <w:lvlText w:val="o"/>
      <w:lvlJc w:val="left"/>
      <w:pPr>
        <w:ind w:left="3808" w:hanging="360"/>
      </w:pPr>
      <w:rPr>
        <w:rFonts w:ascii="Courier New" w:hAnsi="Courier New" w:cs="Courier New" w:hint="default"/>
      </w:rPr>
    </w:lvl>
    <w:lvl w:ilvl="5" w:tplc="08090005" w:tentative="1">
      <w:start w:val="1"/>
      <w:numFmt w:val="bullet"/>
      <w:lvlText w:val=""/>
      <w:lvlJc w:val="left"/>
      <w:pPr>
        <w:ind w:left="4528" w:hanging="360"/>
      </w:pPr>
      <w:rPr>
        <w:rFonts w:ascii="Wingdings" w:hAnsi="Wingdings" w:hint="default"/>
      </w:rPr>
    </w:lvl>
    <w:lvl w:ilvl="6" w:tplc="08090001" w:tentative="1">
      <w:start w:val="1"/>
      <w:numFmt w:val="bullet"/>
      <w:lvlText w:val=""/>
      <w:lvlJc w:val="left"/>
      <w:pPr>
        <w:ind w:left="5248" w:hanging="360"/>
      </w:pPr>
      <w:rPr>
        <w:rFonts w:ascii="Symbol" w:hAnsi="Symbol" w:hint="default"/>
      </w:rPr>
    </w:lvl>
    <w:lvl w:ilvl="7" w:tplc="08090003" w:tentative="1">
      <w:start w:val="1"/>
      <w:numFmt w:val="bullet"/>
      <w:lvlText w:val="o"/>
      <w:lvlJc w:val="left"/>
      <w:pPr>
        <w:ind w:left="5968" w:hanging="360"/>
      </w:pPr>
      <w:rPr>
        <w:rFonts w:ascii="Courier New" w:hAnsi="Courier New" w:cs="Courier New" w:hint="default"/>
      </w:rPr>
    </w:lvl>
    <w:lvl w:ilvl="8" w:tplc="08090005" w:tentative="1">
      <w:start w:val="1"/>
      <w:numFmt w:val="bullet"/>
      <w:lvlText w:val=""/>
      <w:lvlJc w:val="left"/>
      <w:pPr>
        <w:ind w:left="6688" w:hanging="360"/>
      </w:pPr>
      <w:rPr>
        <w:rFonts w:ascii="Wingdings" w:hAnsi="Wingdings" w:hint="default"/>
      </w:rPr>
    </w:lvl>
  </w:abstractNum>
  <w:abstractNum w:abstractNumId="29" w15:restartNumberingAfterBreak="0">
    <w:nsid w:val="48D268E2"/>
    <w:multiLevelType w:val="hybridMultilevel"/>
    <w:tmpl w:val="FB86D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B461145"/>
    <w:multiLevelType w:val="hybridMultilevel"/>
    <w:tmpl w:val="585EA614"/>
    <w:lvl w:ilvl="0" w:tplc="D54410D6">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CE34FA"/>
    <w:multiLevelType w:val="hybridMultilevel"/>
    <w:tmpl w:val="FED86CF8"/>
    <w:lvl w:ilvl="0" w:tplc="E7368562">
      <w:start w:val="1"/>
      <w:numFmt w:val="decimal"/>
      <w:lvlText w:val="%1."/>
      <w:lvlJc w:val="left"/>
      <w:pPr>
        <w:ind w:left="720" w:hanging="360"/>
      </w:pPr>
      <w:rPr>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975C2A"/>
    <w:multiLevelType w:val="hybridMultilevel"/>
    <w:tmpl w:val="857A3D5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00E723B"/>
    <w:multiLevelType w:val="hybridMultilevel"/>
    <w:tmpl w:val="1CD8E6A4"/>
    <w:lvl w:ilvl="0" w:tplc="08090001">
      <w:start w:val="1"/>
      <w:numFmt w:val="bullet"/>
      <w:lvlText w:val=""/>
      <w:lvlJc w:val="left"/>
      <w:pPr>
        <w:tabs>
          <w:tab w:val="num" w:pos="720"/>
        </w:tabs>
        <w:ind w:left="720" w:hanging="360"/>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0854D4E"/>
    <w:multiLevelType w:val="hybridMultilevel"/>
    <w:tmpl w:val="E57A0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471195"/>
    <w:multiLevelType w:val="hybridMultilevel"/>
    <w:tmpl w:val="477AA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7CA2355"/>
    <w:multiLevelType w:val="hybridMultilevel"/>
    <w:tmpl w:val="FD9A9530"/>
    <w:lvl w:ilvl="0" w:tplc="D54410D6">
      <w:numFmt w:val="bullet"/>
      <w:lvlText w:val="•"/>
      <w:lvlJc w:val="left"/>
      <w:pPr>
        <w:ind w:left="786" w:hanging="360"/>
      </w:pPr>
      <w:rPr>
        <w:rFonts w:ascii="Calibri" w:eastAsia="Times New Roman" w:hAnsi="Calibri" w:cs="Times New Roman"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7" w15:restartNumberingAfterBreak="0">
    <w:nsid w:val="5B830691"/>
    <w:multiLevelType w:val="hybridMultilevel"/>
    <w:tmpl w:val="2C60D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0AF5E0B"/>
    <w:multiLevelType w:val="hybridMultilevel"/>
    <w:tmpl w:val="4ED6E9A8"/>
    <w:lvl w:ilvl="0" w:tplc="D54410D6">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0E44B50"/>
    <w:multiLevelType w:val="hybridMultilevel"/>
    <w:tmpl w:val="5EC06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3C7263E"/>
    <w:multiLevelType w:val="hybridMultilevel"/>
    <w:tmpl w:val="8D4406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6B15B51"/>
    <w:multiLevelType w:val="hybridMultilevel"/>
    <w:tmpl w:val="E2DEF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9C57399"/>
    <w:multiLevelType w:val="hybridMultilevel"/>
    <w:tmpl w:val="15244754"/>
    <w:lvl w:ilvl="0" w:tplc="1AE8BD08">
      <w:numFmt w:val="bullet"/>
      <w:lvlText w:val="-"/>
      <w:lvlJc w:val="left"/>
      <w:pPr>
        <w:ind w:left="180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C02544F"/>
    <w:multiLevelType w:val="hybridMultilevel"/>
    <w:tmpl w:val="25E2A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57023E1"/>
    <w:multiLevelType w:val="hybridMultilevel"/>
    <w:tmpl w:val="42FE8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5F32B88"/>
    <w:multiLevelType w:val="hybridMultilevel"/>
    <w:tmpl w:val="A2D6737C"/>
    <w:lvl w:ilvl="0" w:tplc="8DA0DBF8">
      <w:start w:val="1"/>
      <w:numFmt w:val="decimal"/>
      <w:lvlText w:val="%1."/>
      <w:lvlJc w:val="left"/>
      <w:pPr>
        <w:ind w:left="1572" w:hanging="360"/>
      </w:pPr>
      <w:rPr>
        <w:rFonts w:hint="default"/>
        <w:b/>
      </w:rPr>
    </w:lvl>
    <w:lvl w:ilvl="1" w:tplc="D54410D6">
      <w:numFmt w:val="bullet"/>
      <w:lvlText w:val="•"/>
      <w:lvlJc w:val="left"/>
      <w:pPr>
        <w:ind w:left="2292" w:hanging="360"/>
      </w:pPr>
      <w:rPr>
        <w:rFonts w:ascii="Calibri" w:eastAsia="Times New Roman" w:hAnsi="Calibri" w:cs="Times New Roman" w:hint="default"/>
      </w:r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46" w15:restartNumberingAfterBreak="0">
    <w:nsid w:val="7C686957"/>
    <w:multiLevelType w:val="hybridMultilevel"/>
    <w:tmpl w:val="DA406ADC"/>
    <w:lvl w:ilvl="0" w:tplc="D54410D6">
      <w:numFmt w:val="bullet"/>
      <w:lvlText w:val="•"/>
      <w:lvlJc w:val="left"/>
      <w:pPr>
        <w:ind w:left="2652" w:hanging="360"/>
      </w:pPr>
      <w:rPr>
        <w:rFonts w:ascii="Calibri" w:eastAsia="Times New Roman" w:hAnsi="Calibri" w:cs="Times New Roman" w:hint="default"/>
      </w:rPr>
    </w:lvl>
    <w:lvl w:ilvl="1" w:tplc="08090003" w:tentative="1">
      <w:start w:val="1"/>
      <w:numFmt w:val="bullet"/>
      <w:lvlText w:val="o"/>
      <w:lvlJc w:val="left"/>
      <w:pPr>
        <w:ind w:left="3372" w:hanging="360"/>
      </w:pPr>
      <w:rPr>
        <w:rFonts w:ascii="Courier New" w:hAnsi="Courier New" w:cs="Courier New" w:hint="default"/>
      </w:rPr>
    </w:lvl>
    <w:lvl w:ilvl="2" w:tplc="08090005" w:tentative="1">
      <w:start w:val="1"/>
      <w:numFmt w:val="bullet"/>
      <w:lvlText w:val=""/>
      <w:lvlJc w:val="left"/>
      <w:pPr>
        <w:ind w:left="4092" w:hanging="360"/>
      </w:pPr>
      <w:rPr>
        <w:rFonts w:ascii="Wingdings" w:hAnsi="Wingdings" w:hint="default"/>
      </w:rPr>
    </w:lvl>
    <w:lvl w:ilvl="3" w:tplc="08090001" w:tentative="1">
      <w:start w:val="1"/>
      <w:numFmt w:val="bullet"/>
      <w:lvlText w:val=""/>
      <w:lvlJc w:val="left"/>
      <w:pPr>
        <w:ind w:left="4812" w:hanging="360"/>
      </w:pPr>
      <w:rPr>
        <w:rFonts w:ascii="Symbol" w:hAnsi="Symbol" w:hint="default"/>
      </w:rPr>
    </w:lvl>
    <w:lvl w:ilvl="4" w:tplc="08090003" w:tentative="1">
      <w:start w:val="1"/>
      <w:numFmt w:val="bullet"/>
      <w:lvlText w:val="o"/>
      <w:lvlJc w:val="left"/>
      <w:pPr>
        <w:ind w:left="5532" w:hanging="360"/>
      </w:pPr>
      <w:rPr>
        <w:rFonts w:ascii="Courier New" w:hAnsi="Courier New" w:cs="Courier New" w:hint="default"/>
      </w:rPr>
    </w:lvl>
    <w:lvl w:ilvl="5" w:tplc="08090005" w:tentative="1">
      <w:start w:val="1"/>
      <w:numFmt w:val="bullet"/>
      <w:lvlText w:val=""/>
      <w:lvlJc w:val="left"/>
      <w:pPr>
        <w:ind w:left="6252" w:hanging="360"/>
      </w:pPr>
      <w:rPr>
        <w:rFonts w:ascii="Wingdings" w:hAnsi="Wingdings" w:hint="default"/>
      </w:rPr>
    </w:lvl>
    <w:lvl w:ilvl="6" w:tplc="08090001" w:tentative="1">
      <w:start w:val="1"/>
      <w:numFmt w:val="bullet"/>
      <w:lvlText w:val=""/>
      <w:lvlJc w:val="left"/>
      <w:pPr>
        <w:ind w:left="6972" w:hanging="360"/>
      </w:pPr>
      <w:rPr>
        <w:rFonts w:ascii="Symbol" w:hAnsi="Symbol" w:hint="default"/>
      </w:rPr>
    </w:lvl>
    <w:lvl w:ilvl="7" w:tplc="08090003" w:tentative="1">
      <w:start w:val="1"/>
      <w:numFmt w:val="bullet"/>
      <w:lvlText w:val="o"/>
      <w:lvlJc w:val="left"/>
      <w:pPr>
        <w:ind w:left="7692" w:hanging="360"/>
      </w:pPr>
      <w:rPr>
        <w:rFonts w:ascii="Courier New" w:hAnsi="Courier New" w:cs="Courier New" w:hint="default"/>
      </w:rPr>
    </w:lvl>
    <w:lvl w:ilvl="8" w:tplc="08090005" w:tentative="1">
      <w:start w:val="1"/>
      <w:numFmt w:val="bullet"/>
      <w:lvlText w:val=""/>
      <w:lvlJc w:val="left"/>
      <w:pPr>
        <w:ind w:left="8412" w:hanging="360"/>
      </w:pPr>
      <w:rPr>
        <w:rFonts w:ascii="Wingdings" w:hAnsi="Wingdings" w:hint="default"/>
      </w:rPr>
    </w:lvl>
  </w:abstractNum>
  <w:num w:numId="1">
    <w:abstractNumId w:val="6"/>
  </w:num>
  <w:num w:numId="2">
    <w:abstractNumId w:val="14"/>
  </w:num>
  <w:num w:numId="3">
    <w:abstractNumId w:val="18"/>
  </w:num>
  <w:num w:numId="4">
    <w:abstractNumId w:val="11"/>
  </w:num>
  <w:num w:numId="5">
    <w:abstractNumId w:val="32"/>
  </w:num>
  <w:num w:numId="6">
    <w:abstractNumId w:val="31"/>
  </w:num>
  <w:num w:numId="7">
    <w:abstractNumId w:val="0"/>
  </w:num>
  <w:num w:numId="8">
    <w:abstractNumId w:val="43"/>
  </w:num>
  <w:num w:numId="9">
    <w:abstractNumId w:val="20"/>
  </w:num>
  <w:num w:numId="10">
    <w:abstractNumId w:val="1"/>
  </w:num>
  <w:num w:numId="11">
    <w:abstractNumId w:val="33"/>
  </w:num>
  <w:num w:numId="12">
    <w:abstractNumId w:val="24"/>
  </w:num>
  <w:num w:numId="13">
    <w:abstractNumId w:val="17"/>
  </w:num>
  <w:num w:numId="14">
    <w:abstractNumId w:val="3"/>
  </w:num>
  <w:num w:numId="15">
    <w:abstractNumId w:val="40"/>
  </w:num>
  <w:num w:numId="16">
    <w:abstractNumId w:val="29"/>
  </w:num>
  <w:num w:numId="17">
    <w:abstractNumId w:val="16"/>
  </w:num>
  <w:num w:numId="18">
    <w:abstractNumId w:val="19"/>
  </w:num>
  <w:num w:numId="19">
    <w:abstractNumId w:val="42"/>
  </w:num>
  <w:num w:numId="20">
    <w:abstractNumId w:val="8"/>
  </w:num>
  <w:num w:numId="21">
    <w:abstractNumId w:val="26"/>
  </w:num>
  <w:num w:numId="22">
    <w:abstractNumId w:val="39"/>
  </w:num>
  <w:num w:numId="2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5"/>
  </w:num>
  <w:num w:numId="25">
    <w:abstractNumId w:val="15"/>
  </w:num>
  <w:num w:numId="26">
    <w:abstractNumId w:val="27"/>
  </w:num>
  <w:num w:numId="27">
    <w:abstractNumId w:val="23"/>
  </w:num>
  <w:num w:numId="28">
    <w:abstractNumId w:val="41"/>
  </w:num>
  <w:num w:numId="29">
    <w:abstractNumId w:val="5"/>
  </w:num>
  <w:num w:numId="30">
    <w:abstractNumId w:val="4"/>
  </w:num>
  <w:num w:numId="31">
    <w:abstractNumId w:val="44"/>
  </w:num>
  <w:num w:numId="32">
    <w:abstractNumId w:val="35"/>
  </w:num>
  <w:num w:numId="33">
    <w:abstractNumId w:val="25"/>
  </w:num>
  <w:num w:numId="34">
    <w:abstractNumId w:val="37"/>
  </w:num>
  <w:num w:numId="35">
    <w:abstractNumId w:val="2"/>
  </w:num>
  <w:num w:numId="36">
    <w:abstractNumId w:val="34"/>
  </w:num>
  <w:num w:numId="37">
    <w:abstractNumId w:val="9"/>
  </w:num>
  <w:num w:numId="38">
    <w:abstractNumId w:val="22"/>
  </w:num>
  <w:num w:numId="39">
    <w:abstractNumId w:val="12"/>
  </w:num>
  <w:num w:numId="40">
    <w:abstractNumId w:val="10"/>
  </w:num>
  <w:num w:numId="41">
    <w:abstractNumId w:val="13"/>
  </w:num>
  <w:num w:numId="42">
    <w:abstractNumId w:val="28"/>
  </w:num>
  <w:num w:numId="43">
    <w:abstractNumId w:val="7"/>
  </w:num>
  <w:num w:numId="44">
    <w:abstractNumId w:val="30"/>
  </w:num>
  <w:num w:numId="45">
    <w:abstractNumId w:val="46"/>
  </w:num>
  <w:num w:numId="46">
    <w:abstractNumId w:val="21"/>
  </w:num>
  <w:num w:numId="47">
    <w:abstractNumId w:val="36"/>
  </w:num>
  <w:num w:numId="4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characterSpacingControl w:val="doNotCompress"/>
  <w:hdrShapeDefaults>
    <o:shapedefaults v:ext="edit" spidmax="2049" style="v-text-anchor:middle" fillcolor="#deebf7" stroke="f">
      <v:fill color="#deebf7"/>
      <v:stroke weight="1pt" on="f"/>
      <v:textbox inset="10.4pt,5.2pt,10.4pt,5.2p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733"/>
    <w:rsid w:val="000000EE"/>
    <w:rsid w:val="0000014B"/>
    <w:rsid w:val="000001E3"/>
    <w:rsid w:val="00000663"/>
    <w:rsid w:val="000006B3"/>
    <w:rsid w:val="0000077F"/>
    <w:rsid w:val="00000B72"/>
    <w:rsid w:val="00000DCC"/>
    <w:rsid w:val="000010E8"/>
    <w:rsid w:val="00001148"/>
    <w:rsid w:val="00001338"/>
    <w:rsid w:val="000019F6"/>
    <w:rsid w:val="00001CD5"/>
    <w:rsid w:val="00002500"/>
    <w:rsid w:val="0000260A"/>
    <w:rsid w:val="00002759"/>
    <w:rsid w:val="000027C3"/>
    <w:rsid w:val="00002A6C"/>
    <w:rsid w:val="00002D76"/>
    <w:rsid w:val="00002DFA"/>
    <w:rsid w:val="00002F52"/>
    <w:rsid w:val="00002FC2"/>
    <w:rsid w:val="000034C6"/>
    <w:rsid w:val="00003500"/>
    <w:rsid w:val="000037DE"/>
    <w:rsid w:val="00003CD7"/>
    <w:rsid w:val="00004691"/>
    <w:rsid w:val="000047A3"/>
    <w:rsid w:val="00004817"/>
    <w:rsid w:val="0000488D"/>
    <w:rsid w:val="000048FF"/>
    <w:rsid w:val="000049C9"/>
    <w:rsid w:val="00004ABE"/>
    <w:rsid w:val="000050F9"/>
    <w:rsid w:val="00005714"/>
    <w:rsid w:val="0000572C"/>
    <w:rsid w:val="00005737"/>
    <w:rsid w:val="00005AAA"/>
    <w:rsid w:val="00005BDE"/>
    <w:rsid w:val="00005EE0"/>
    <w:rsid w:val="00006038"/>
    <w:rsid w:val="000062AA"/>
    <w:rsid w:val="0000644B"/>
    <w:rsid w:val="00006C3E"/>
    <w:rsid w:val="00007017"/>
    <w:rsid w:val="000074B8"/>
    <w:rsid w:val="0000782C"/>
    <w:rsid w:val="00007FDA"/>
    <w:rsid w:val="0001073F"/>
    <w:rsid w:val="00010884"/>
    <w:rsid w:val="000109EA"/>
    <w:rsid w:val="00011550"/>
    <w:rsid w:val="000115B9"/>
    <w:rsid w:val="0001166E"/>
    <w:rsid w:val="0001188E"/>
    <w:rsid w:val="00011F66"/>
    <w:rsid w:val="0001241D"/>
    <w:rsid w:val="0001287A"/>
    <w:rsid w:val="00013178"/>
    <w:rsid w:val="000131F7"/>
    <w:rsid w:val="000136D2"/>
    <w:rsid w:val="00013733"/>
    <w:rsid w:val="0001383B"/>
    <w:rsid w:val="00014610"/>
    <w:rsid w:val="00014622"/>
    <w:rsid w:val="00014921"/>
    <w:rsid w:val="00014B0E"/>
    <w:rsid w:val="00014E13"/>
    <w:rsid w:val="00014EAB"/>
    <w:rsid w:val="00014FCA"/>
    <w:rsid w:val="00015118"/>
    <w:rsid w:val="000156DC"/>
    <w:rsid w:val="000158EB"/>
    <w:rsid w:val="00015A7B"/>
    <w:rsid w:val="0001641E"/>
    <w:rsid w:val="0001694D"/>
    <w:rsid w:val="000169F8"/>
    <w:rsid w:val="00016B38"/>
    <w:rsid w:val="00016B5B"/>
    <w:rsid w:val="00016CD6"/>
    <w:rsid w:val="000171AE"/>
    <w:rsid w:val="0001740F"/>
    <w:rsid w:val="00020523"/>
    <w:rsid w:val="000206A7"/>
    <w:rsid w:val="000207C1"/>
    <w:rsid w:val="00020856"/>
    <w:rsid w:val="00020AA4"/>
    <w:rsid w:val="00020BC0"/>
    <w:rsid w:val="000216A5"/>
    <w:rsid w:val="0002182A"/>
    <w:rsid w:val="000218A2"/>
    <w:rsid w:val="0002193D"/>
    <w:rsid w:val="00021C25"/>
    <w:rsid w:val="00022601"/>
    <w:rsid w:val="000228A8"/>
    <w:rsid w:val="00022B3B"/>
    <w:rsid w:val="00022DAC"/>
    <w:rsid w:val="00023613"/>
    <w:rsid w:val="00023713"/>
    <w:rsid w:val="0002440D"/>
    <w:rsid w:val="0002468F"/>
    <w:rsid w:val="00024BAF"/>
    <w:rsid w:val="00024C1D"/>
    <w:rsid w:val="0002515A"/>
    <w:rsid w:val="00025953"/>
    <w:rsid w:val="0002669B"/>
    <w:rsid w:val="00026723"/>
    <w:rsid w:val="00026ECF"/>
    <w:rsid w:val="00027A4D"/>
    <w:rsid w:val="00027B5D"/>
    <w:rsid w:val="00027BDA"/>
    <w:rsid w:val="00027CA3"/>
    <w:rsid w:val="00030547"/>
    <w:rsid w:val="00030948"/>
    <w:rsid w:val="00030F01"/>
    <w:rsid w:val="000315BC"/>
    <w:rsid w:val="0003189E"/>
    <w:rsid w:val="00031E39"/>
    <w:rsid w:val="00031F84"/>
    <w:rsid w:val="000320BB"/>
    <w:rsid w:val="00032530"/>
    <w:rsid w:val="000325F9"/>
    <w:rsid w:val="00032B3A"/>
    <w:rsid w:val="00032E2C"/>
    <w:rsid w:val="00032FE4"/>
    <w:rsid w:val="00033275"/>
    <w:rsid w:val="00033561"/>
    <w:rsid w:val="00033799"/>
    <w:rsid w:val="000340C3"/>
    <w:rsid w:val="00034142"/>
    <w:rsid w:val="0003473D"/>
    <w:rsid w:val="00034CB9"/>
    <w:rsid w:val="00034D51"/>
    <w:rsid w:val="00034F36"/>
    <w:rsid w:val="00034F4A"/>
    <w:rsid w:val="0003509A"/>
    <w:rsid w:val="00035A94"/>
    <w:rsid w:val="00035DD4"/>
    <w:rsid w:val="00036307"/>
    <w:rsid w:val="0003631A"/>
    <w:rsid w:val="00036708"/>
    <w:rsid w:val="0003670F"/>
    <w:rsid w:val="00036EC1"/>
    <w:rsid w:val="0003701B"/>
    <w:rsid w:val="000371B5"/>
    <w:rsid w:val="0003788B"/>
    <w:rsid w:val="00037D4E"/>
    <w:rsid w:val="00040207"/>
    <w:rsid w:val="000403C1"/>
    <w:rsid w:val="00040E9B"/>
    <w:rsid w:val="00041167"/>
    <w:rsid w:val="00041404"/>
    <w:rsid w:val="00041CB4"/>
    <w:rsid w:val="00041DD2"/>
    <w:rsid w:val="0004200C"/>
    <w:rsid w:val="000426C0"/>
    <w:rsid w:val="00042A40"/>
    <w:rsid w:val="00042C58"/>
    <w:rsid w:val="00042E2B"/>
    <w:rsid w:val="00043616"/>
    <w:rsid w:val="0004380B"/>
    <w:rsid w:val="00043D25"/>
    <w:rsid w:val="00044485"/>
    <w:rsid w:val="00044538"/>
    <w:rsid w:val="00044697"/>
    <w:rsid w:val="00044767"/>
    <w:rsid w:val="00044B0E"/>
    <w:rsid w:val="00044C42"/>
    <w:rsid w:val="00045378"/>
    <w:rsid w:val="000456D3"/>
    <w:rsid w:val="00045805"/>
    <w:rsid w:val="00045B93"/>
    <w:rsid w:val="00045D67"/>
    <w:rsid w:val="00046371"/>
    <w:rsid w:val="00046F21"/>
    <w:rsid w:val="00046FED"/>
    <w:rsid w:val="00047713"/>
    <w:rsid w:val="0004777B"/>
    <w:rsid w:val="00047849"/>
    <w:rsid w:val="00047A16"/>
    <w:rsid w:val="0005058C"/>
    <w:rsid w:val="00050B7C"/>
    <w:rsid w:val="00050F60"/>
    <w:rsid w:val="00051106"/>
    <w:rsid w:val="00051232"/>
    <w:rsid w:val="00051433"/>
    <w:rsid w:val="00051597"/>
    <w:rsid w:val="00051BF2"/>
    <w:rsid w:val="00051FA3"/>
    <w:rsid w:val="00052610"/>
    <w:rsid w:val="00052664"/>
    <w:rsid w:val="00052A2A"/>
    <w:rsid w:val="00052B67"/>
    <w:rsid w:val="00052C75"/>
    <w:rsid w:val="00052F24"/>
    <w:rsid w:val="00052F8A"/>
    <w:rsid w:val="00053818"/>
    <w:rsid w:val="000539A6"/>
    <w:rsid w:val="00053A05"/>
    <w:rsid w:val="00053C17"/>
    <w:rsid w:val="00053E84"/>
    <w:rsid w:val="000540C3"/>
    <w:rsid w:val="00054145"/>
    <w:rsid w:val="000541AD"/>
    <w:rsid w:val="000542A1"/>
    <w:rsid w:val="0005458C"/>
    <w:rsid w:val="000547A7"/>
    <w:rsid w:val="00054807"/>
    <w:rsid w:val="00054A63"/>
    <w:rsid w:val="00054B3C"/>
    <w:rsid w:val="000554B7"/>
    <w:rsid w:val="00055675"/>
    <w:rsid w:val="0005593D"/>
    <w:rsid w:val="00055982"/>
    <w:rsid w:val="00055FD7"/>
    <w:rsid w:val="000571E8"/>
    <w:rsid w:val="00057876"/>
    <w:rsid w:val="000578FF"/>
    <w:rsid w:val="00057A6D"/>
    <w:rsid w:val="00057E71"/>
    <w:rsid w:val="0006005A"/>
    <w:rsid w:val="0006056E"/>
    <w:rsid w:val="000607CD"/>
    <w:rsid w:val="00060875"/>
    <w:rsid w:val="0006116C"/>
    <w:rsid w:val="0006149E"/>
    <w:rsid w:val="00061635"/>
    <w:rsid w:val="000617F9"/>
    <w:rsid w:val="00061FE1"/>
    <w:rsid w:val="0006204E"/>
    <w:rsid w:val="00062125"/>
    <w:rsid w:val="00062A18"/>
    <w:rsid w:val="0006313B"/>
    <w:rsid w:val="0006332E"/>
    <w:rsid w:val="000635B1"/>
    <w:rsid w:val="0006388B"/>
    <w:rsid w:val="00063F2B"/>
    <w:rsid w:val="000641E6"/>
    <w:rsid w:val="00064ACA"/>
    <w:rsid w:val="00064F4A"/>
    <w:rsid w:val="00064F6F"/>
    <w:rsid w:val="0006546B"/>
    <w:rsid w:val="000656AC"/>
    <w:rsid w:val="0006595E"/>
    <w:rsid w:val="00066010"/>
    <w:rsid w:val="000660DD"/>
    <w:rsid w:val="000669B8"/>
    <w:rsid w:val="000674FB"/>
    <w:rsid w:val="00067561"/>
    <w:rsid w:val="00067DA6"/>
    <w:rsid w:val="00070344"/>
    <w:rsid w:val="00070A38"/>
    <w:rsid w:val="00070B25"/>
    <w:rsid w:val="0007117C"/>
    <w:rsid w:val="00071258"/>
    <w:rsid w:val="0007167E"/>
    <w:rsid w:val="000716FA"/>
    <w:rsid w:val="00071C96"/>
    <w:rsid w:val="00072483"/>
    <w:rsid w:val="00072534"/>
    <w:rsid w:val="00072A06"/>
    <w:rsid w:val="00072BF5"/>
    <w:rsid w:val="00072BF8"/>
    <w:rsid w:val="00072F3A"/>
    <w:rsid w:val="00073050"/>
    <w:rsid w:val="000739A6"/>
    <w:rsid w:val="00073B9E"/>
    <w:rsid w:val="000740B7"/>
    <w:rsid w:val="000740D3"/>
    <w:rsid w:val="00074AA2"/>
    <w:rsid w:val="00074B01"/>
    <w:rsid w:val="00074B7B"/>
    <w:rsid w:val="00074FA6"/>
    <w:rsid w:val="00075069"/>
    <w:rsid w:val="0007555A"/>
    <w:rsid w:val="000758FE"/>
    <w:rsid w:val="00075D99"/>
    <w:rsid w:val="00075DCC"/>
    <w:rsid w:val="00076452"/>
    <w:rsid w:val="000764B7"/>
    <w:rsid w:val="00076BC6"/>
    <w:rsid w:val="00076CC3"/>
    <w:rsid w:val="00076EC4"/>
    <w:rsid w:val="00076F64"/>
    <w:rsid w:val="000770F2"/>
    <w:rsid w:val="00077501"/>
    <w:rsid w:val="0007790E"/>
    <w:rsid w:val="00077E14"/>
    <w:rsid w:val="0008005D"/>
    <w:rsid w:val="000802A9"/>
    <w:rsid w:val="00080A1F"/>
    <w:rsid w:val="00081050"/>
    <w:rsid w:val="000813CA"/>
    <w:rsid w:val="00081AFD"/>
    <w:rsid w:val="00081C46"/>
    <w:rsid w:val="00081EF0"/>
    <w:rsid w:val="0008218A"/>
    <w:rsid w:val="000827AC"/>
    <w:rsid w:val="00082A70"/>
    <w:rsid w:val="0008319C"/>
    <w:rsid w:val="0008340D"/>
    <w:rsid w:val="000834AF"/>
    <w:rsid w:val="000836A9"/>
    <w:rsid w:val="0008371E"/>
    <w:rsid w:val="0008379F"/>
    <w:rsid w:val="00083ACB"/>
    <w:rsid w:val="00083C9C"/>
    <w:rsid w:val="000847F2"/>
    <w:rsid w:val="0008519C"/>
    <w:rsid w:val="00085507"/>
    <w:rsid w:val="0008580A"/>
    <w:rsid w:val="0008582E"/>
    <w:rsid w:val="00086084"/>
    <w:rsid w:val="00086175"/>
    <w:rsid w:val="0008684F"/>
    <w:rsid w:val="00086CCF"/>
    <w:rsid w:val="00086D0E"/>
    <w:rsid w:val="00087C4A"/>
    <w:rsid w:val="00087C64"/>
    <w:rsid w:val="00087C8E"/>
    <w:rsid w:val="00087CB4"/>
    <w:rsid w:val="00087F25"/>
    <w:rsid w:val="000900AD"/>
    <w:rsid w:val="00090382"/>
    <w:rsid w:val="00090450"/>
    <w:rsid w:val="00090695"/>
    <w:rsid w:val="00090F1D"/>
    <w:rsid w:val="000910AF"/>
    <w:rsid w:val="00091798"/>
    <w:rsid w:val="00091CD3"/>
    <w:rsid w:val="00091EC4"/>
    <w:rsid w:val="00092188"/>
    <w:rsid w:val="00092493"/>
    <w:rsid w:val="0009250C"/>
    <w:rsid w:val="00092750"/>
    <w:rsid w:val="00092ACC"/>
    <w:rsid w:val="00092C97"/>
    <w:rsid w:val="00092F7C"/>
    <w:rsid w:val="0009333A"/>
    <w:rsid w:val="00093413"/>
    <w:rsid w:val="000934BD"/>
    <w:rsid w:val="00093685"/>
    <w:rsid w:val="000936F8"/>
    <w:rsid w:val="00093A9E"/>
    <w:rsid w:val="00093AB5"/>
    <w:rsid w:val="00094212"/>
    <w:rsid w:val="000943A7"/>
    <w:rsid w:val="000943F9"/>
    <w:rsid w:val="0009477D"/>
    <w:rsid w:val="000950DC"/>
    <w:rsid w:val="000953B7"/>
    <w:rsid w:val="0009547D"/>
    <w:rsid w:val="0009568B"/>
    <w:rsid w:val="00095C16"/>
    <w:rsid w:val="00095DD1"/>
    <w:rsid w:val="00095EF8"/>
    <w:rsid w:val="00096180"/>
    <w:rsid w:val="0009662C"/>
    <w:rsid w:val="00096979"/>
    <w:rsid w:val="00096D32"/>
    <w:rsid w:val="00097026"/>
    <w:rsid w:val="00097069"/>
    <w:rsid w:val="000970DD"/>
    <w:rsid w:val="000971D8"/>
    <w:rsid w:val="000974E9"/>
    <w:rsid w:val="00097844"/>
    <w:rsid w:val="00097CC1"/>
    <w:rsid w:val="000A15BE"/>
    <w:rsid w:val="000A187C"/>
    <w:rsid w:val="000A1B5A"/>
    <w:rsid w:val="000A1D61"/>
    <w:rsid w:val="000A2529"/>
    <w:rsid w:val="000A294C"/>
    <w:rsid w:val="000A2962"/>
    <w:rsid w:val="000A2AA3"/>
    <w:rsid w:val="000A2BA9"/>
    <w:rsid w:val="000A2CF5"/>
    <w:rsid w:val="000A2FC1"/>
    <w:rsid w:val="000A343A"/>
    <w:rsid w:val="000A34AF"/>
    <w:rsid w:val="000A3680"/>
    <w:rsid w:val="000A36D0"/>
    <w:rsid w:val="000A3826"/>
    <w:rsid w:val="000A3894"/>
    <w:rsid w:val="000A3977"/>
    <w:rsid w:val="000A3A02"/>
    <w:rsid w:val="000A3DE5"/>
    <w:rsid w:val="000A3E6F"/>
    <w:rsid w:val="000A4173"/>
    <w:rsid w:val="000A42A6"/>
    <w:rsid w:val="000A42EC"/>
    <w:rsid w:val="000A431F"/>
    <w:rsid w:val="000A439D"/>
    <w:rsid w:val="000A52BE"/>
    <w:rsid w:val="000A5308"/>
    <w:rsid w:val="000A53E7"/>
    <w:rsid w:val="000A55D3"/>
    <w:rsid w:val="000A5E80"/>
    <w:rsid w:val="000A6075"/>
    <w:rsid w:val="000A610F"/>
    <w:rsid w:val="000A7164"/>
    <w:rsid w:val="000A71C2"/>
    <w:rsid w:val="000A77BF"/>
    <w:rsid w:val="000A787D"/>
    <w:rsid w:val="000A7A4A"/>
    <w:rsid w:val="000A7BAB"/>
    <w:rsid w:val="000A7BF8"/>
    <w:rsid w:val="000B0117"/>
    <w:rsid w:val="000B0F45"/>
    <w:rsid w:val="000B105F"/>
    <w:rsid w:val="000B1A1B"/>
    <w:rsid w:val="000B1C1F"/>
    <w:rsid w:val="000B1C80"/>
    <w:rsid w:val="000B1D66"/>
    <w:rsid w:val="000B24D8"/>
    <w:rsid w:val="000B24F2"/>
    <w:rsid w:val="000B2D7B"/>
    <w:rsid w:val="000B3032"/>
    <w:rsid w:val="000B3074"/>
    <w:rsid w:val="000B3363"/>
    <w:rsid w:val="000B3487"/>
    <w:rsid w:val="000B3868"/>
    <w:rsid w:val="000B4529"/>
    <w:rsid w:val="000B45B7"/>
    <w:rsid w:val="000B4D9D"/>
    <w:rsid w:val="000B4E90"/>
    <w:rsid w:val="000B5A1A"/>
    <w:rsid w:val="000B5BEE"/>
    <w:rsid w:val="000B6069"/>
    <w:rsid w:val="000B65C8"/>
    <w:rsid w:val="000B6A84"/>
    <w:rsid w:val="000B6B28"/>
    <w:rsid w:val="000B6B8A"/>
    <w:rsid w:val="000B6BAF"/>
    <w:rsid w:val="000B6E10"/>
    <w:rsid w:val="000C005E"/>
    <w:rsid w:val="000C03EA"/>
    <w:rsid w:val="000C08CF"/>
    <w:rsid w:val="000C0B88"/>
    <w:rsid w:val="000C0FAE"/>
    <w:rsid w:val="000C1170"/>
    <w:rsid w:val="000C1666"/>
    <w:rsid w:val="000C1743"/>
    <w:rsid w:val="000C193C"/>
    <w:rsid w:val="000C1EB2"/>
    <w:rsid w:val="000C23E8"/>
    <w:rsid w:val="000C290E"/>
    <w:rsid w:val="000C304B"/>
    <w:rsid w:val="000C325A"/>
    <w:rsid w:val="000C3322"/>
    <w:rsid w:val="000C3A49"/>
    <w:rsid w:val="000C3B64"/>
    <w:rsid w:val="000C3C50"/>
    <w:rsid w:val="000C3D05"/>
    <w:rsid w:val="000C40C9"/>
    <w:rsid w:val="000C4326"/>
    <w:rsid w:val="000C455D"/>
    <w:rsid w:val="000C45C7"/>
    <w:rsid w:val="000C4D96"/>
    <w:rsid w:val="000C4DA3"/>
    <w:rsid w:val="000C5030"/>
    <w:rsid w:val="000C52A7"/>
    <w:rsid w:val="000C5854"/>
    <w:rsid w:val="000C5966"/>
    <w:rsid w:val="000C5C4C"/>
    <w:rsid w:val="000C6740"/>
    <w:rsid w:val="000C6795"/>
    <w:rsid w:val="000C6B83"/>
    <w:rsid w:val="000C6BE9"/>
    <w:rsid w:val="000C721E"/>
    <w:rsid w:val="000C7819"/>
    <w:rsid w:val="000C792C"/>
    <w:rsid w:val="000C7C1E"/>
    <w:rsid w:val="000C7D00"/>
    <w:rsid w:val="000C7F06"/>
    <w:rsid w:val="000D0196"/>
    <w:rsid w:val="000D0AF8"/>
    <w:rsid w:val="000D1079"/>
    <w:rsid w:val="000D1357"/>
    <w:rsid w:val="000D13C0"/>
    <w:rsid w:val="000D150B"/>
    <w:rsid w:val="000D182A"/>
    <w:rsid w:val="000D182F"/>
    <w:rsid w:val="000D20EB"/>
    <w:rsid w:val="000D212E"/>
    <w:rsid w:val="000D251B"/>
    <w:rsid w:val="000D26B9"/>
    <w:rsid w:val="000D2A65"/>
    <w:rsid w:val="000D2B65"/>
    <w:rsid w:val="000D360E"/>
    <w:rsid w:val="000D38D8"/>
    <w:rsid w:val="000D467E"/>
    <w:rsid w:val="000D48EE"/>
    <w:rsid w:val="000D4942"/>
    <w:rsid w:val="000D4A49"/>
    <w:rsid w:val="000D4DE8"/>
    <w:rsid w:val="000D5333"/>
    <w:rsid w:val="000D55BF"/>
    <w:rsid w:val="000D5D0E"/>
    <w:rsid w:val="000D6323"/>
    <w:rsid w:val="000D6771"/>
    <w:rsid w:val="000D689B"/>
    <w:rsid w:val="000D6AE0"/>
    <w:rsid w:val="000D6BE3"/>
    <w:rsid w:val="000D6EA2"/>
    <w:rsid w:val="000D6F87"/>
    <w:rsid w:val="000D6FE1"/>
    <w:rsid w:val="000D7540"/>
    <w:rsid w:val="000D75E1"/>
    <w:rsid w:val="000D7767"/>
    <w:rsid w:val="000E03E4"/>
    <w:rsid w:val="000E0423"/>
    <w:rsid w:val="000E12B3"/>
    <w:rsid w:val="000E13E8"/>
    <w:rsid w:val="000E144B"/>
    <w:rsid w:val="000E15D7"/>
    <w:rsid w:val="000E1988"/>
    <w:rsid w:val="000E1C2D"/>
    <w:rsid w:val="000E1DB1"/>
    <w:rsid w:val="000E2088"/>
    <w:rsid w:val="000E2178"/>
    <w:rsid w:val="000E2267"/>
    <w:rsid w:val="000E2467"/>
    <w:rsid w:val="000E2799"/>
    <w:rsid w:val="000E291B"/>
    <w:rsid w:val="000E2A25"/>
    <w:rsid w:val="000E2CD5"/>
    <w:rsid w:val="000E3051"/>
    <w:rsid w:val="000E3279"/>
    <w:rsid w:val="000E330D"/>
    <w:rsid w:val="000E36AC"/>
    <w:rsid w:val="000E3B06"/>
    <w:rsid w:val="000E3DE5"/>
    <w:rsid w:val="000E3EE4"/>
    <w:rsid w:val="000E3FB2"/>
    <w:rsid w:val="000E412C"/>
    <w:rsid w:val="000E416D"/>
    <w:rsid w:val="000E42BE"/>
    <w:rsid w:val="000E435B"/>
    <w:rsid w:val="000E48B8"/>
    <w:rsid w:val="000E4CA8"/>
    <w:rsid w:val="000E4F1A"/>
    <w:rsid w:val="000E4FE9"/>
    <w:rsid w:val="000E5101"/>
    <w:rsid w:val="000E51EF"/>
    <w:rsid w:val="000E5390"/>
    <w:rsid w:val="000E53E9"/>
    <w:rsid w:val="000E5553"/>
    <w:rsid w:val="000E584E"/>
    <w:rsid w:val="000E63FF"/>
    <w:rsid w:val="000E6695"/>
    <w:rsid w:val="000E6CDC"/>
    <w:rsid w:val="000E77E5"/>
    <w:rsid w:val="000E7A9E"/>
    <w:rsid w:val="000F028C"/>
    <w:rsid w:val="000F0847"/>
    <w:rsid w:val="000F0850"/>
    <w:rsid w:val="000F1004"/>
    <w:rsid w:val="000F1502"/>
    <w:rsid w:val="000F17F1"/>
    <w:rsid w:val="000F182E"/>
    <w:rsid w:val="000F1E31"/>
    <w:rsid w:val="000F1F2B"/>
    <w:rsid w:val="000F1FF3"/>
    <w:rsid w:val="000F200A"/>
    <w:rsid w:val="000F29C9"/>
    <w:rsid w:val="000F2CD0"/>
    <w:rsid w:val="000F2D27"/>
    <w:rsid w:val="000F31A5"/>
    <w:rsid w:val="000F3218"/>
    <w:rsid w:val="000F32A7"/>
    <w:rsid w:val="000F383F"/>
    <w:rsid w:val="000F3F33"/>
    <w:rsid w:val="000F4361"/>
    <w:rsid w:val="000F4702"/>
    <w:rsid w:val="000F4ACD"/>
    <w:rsid w:val="000F578A"/>
    <w:rsid w:val="000F5FEB"/>
    <w:rsid w:val="000F6107"/>
    <w:rsid w:val="000F644B"/>
    <w:rsid w:val="000F64CE"/>
    <w:rsid w:val="000F6A35"/>
    <w:rsid w:val="000F711F"/>
    <w:rsid w:val="000F7732"/>
    <w:rsid w:val="000F7753"/>
    <w:rsid w:val="000F7C5C"/>
    <w:rsid w:val="001002E1"/>
    <w:rsid w:val="001007F1"/>
    <w:rsid w:val="00100AD5"/>
    <w:rsid w:val="00100B9B"/>
    <w:rsid w:val="00100DA7"/>
    <w:rsid w:val="00100E16"/>
    <w:rsid w:val="0010104C"/>
    <w:rsid w:val="001013D5"/>
    <w:rsid w:val="001014F3"/>
    <w:rsid w:val="00101770"/>
    <w:rsid w:val="00101866"/>
    <w:rsid w:val="00101C06"/>
    <w:rsid w:val="00102291"/>
    <w:rsid w:val="00102C72"/>
    <w:rsid w:val="00102D19"/>
    <w:rsid w:val="00102D6D"/>
    <w:rsid w:val="00102E32"/>
    <w:rsid w:val="001032DF"/>
    <w:rsid w:val="001038B1"/>
    <w:rsid w:val="0010400D"/>
    <w:rsid w:val="00104591"/>
    <w:rsid w:val="001047DE"/>
    <w:rsid w:val="00104854"/>
    <w:rsid w:val="00104C12"/>
    <w:rsid w:val="00104CFE"/>
    <w:rsid w:val="00104D96"/>
    <w:rsid w:val="001052E1"/>
    <w:rsid w:val="0010572D"/>
    <w:rsid w:val="0010581A"/>
    <w:rsid w:val="00105C26"/>
    <w:rsid w:val="00106021"/>
    <w:rsid w:val="00106029"/>
    <w:rsid w:val="001063F4"/>
    <w:rsid w:val="0010652A"/>
    <w:rsid w:val="00106658"/>
    <w:rsid w:val="00106BE2"/>
    <w:rsid w:val="00106C18"/>
    <w:rsid w:val="00106CB8"/>
    <w:rsid w:val="00106D69"/>
    <w:rsid w:val="00106FBB"/>
    <w:rsid w:val="00107323"/>
    <w:rsid w:val="00107332"/>
    <w:rsid w:val="001073B0"/>
    <w:rsid w:val="00107A0E"/>
    <w:rsid w:val="00107D2A"/>
    <w:rsid w:val="00110D8B"/>
    <w:rsid w:val="001110DF"/>
    <w:rsid w:val="001114CA"/>
    <w:rsid w:val="00111897"/>
    <w:rsid w:val="00111A2B"/>
    <w:rsid w:val="00111E31"/>
    <w:rsid w:val="00112642"/>
    <w:rsid w:val="00112FFF"/>
    <w:rsid w:val="001130CB"/>
    <w:rsid w:val="001130DB"/>
    <w:rsid w:val="001137F9"/>
    <w:rsid w:val="001142F5"/>
    <w:rsid w:val="001146FB"/>
    <w:rsid w:val="00114A3E"/>
    <w:rsid w:val="00114BB9"/>
    <w:rsid w:val="00114CB2"/>
    <w:rsid w:val="00115170"/>
    <w:rsid w:val="001158E5"/>
    <w:rsid w:val="00115AF7"/>
    <w:rsid w:val="0011603C"/>
    <w:rsid w:val="001160F0"/>
    <w:rsid w:val="00116114"/>
    <w:rsid w:val="0011620C"/>
    <w:rsid w:val="0011652A"/>
    <w:rsid w:val="00116927"/>
    <w:rsid w:val="00116B0C"/>
    <w:rsid w:val="00116CA9"/>
    <w:rsid w:val="001174E1"/>
    <w:rsid w:val="001178DE"/>
    <w:rsid w:val="00117AF2"/>
    <w:rsid w:val="00117C51"/>
    <w:rsid w:val="001200EB"/>
    <w:rsid w:val="00120AD3"/>
    <w:rsid w:val="00121017"/>
    <w:rsid w:val="001212AC"/>
    <w:rsid w:val="001217A9"/>
    <w:rsid w:val="00121CF9"/>
    <w:rsid w:val="0012221B"/>
    <w:rsid w:val="00122287"/>
    <w:rsid w:val="00122866"/>
    <w:rsid w:val="001228F6"/>
    <w:rsid w:val="00122E4A"/>
    <w:rsid w:val="001233E3"/>
    <w:rsid w:val="00123A7F"/>
    <w:rsid w:val="00123D87"/>
    <w:rsid w:val="00123F80"/>
    <w:rsid w:val="0012474E"/>
    <w:rsid w:val="00124823"/>
    <w:rsid w:val="0012517A"/>
    <w:rsid w:val="001251AB"/>
    <w:rsid w:val="00125302"/>
    <w:rsid w:val="0012537D"/>
    <w:rsid w:val="0012563F"/>
    <w:rsid w:val="0012587F"/>
    <w:rsid w:val="00125ADC"/>
    <w:rsid w:val="00125D6D"/>
    <w:rsid w:val="001260D5"/>
    <w:rsid w:val="0012619C"/>
    <w:rsid w:val="001261B0"/>
    <w:rsid w:val="001261DC"/>
    <w:rsid w:val="001262A8"/>
    <w:rsid w:val="00126C35"/>
    <w:rsid w:val="001270CF"/>
    <w:rsid w:val="00127619"/>
    <w:rsid w:val="00127B51"/>
    <w:rsid w:val="00127C1E"/>
    <w:rsid w:val="00130363"/>
    <w:rsid w:val="00130C2D"/>
    <w:rsid w:val="00130D5A"/>
    <w:rsid w:val="00130ECB"/>
    <w:rsid w:val="00131EAC"/>
    <w:rsid w:val="00132551"/>
    <w:rsid w:val="00132969"/>
    <w:rsid w:val="00132ABF"/>
    <w:rsid w:val="00132BC7"/>
    <w:rsid w:val="00132C35"/>
    <w:rsid w:val="00132D70"/>
    <w:rsid w:val="00133477"/>
    <w:rsid w:val="00133C02"/>
    <w:rsid w:val="00134187"/>
    <w:rsid w:val="00134769"/>
    <w:rsid w:val="00134B53"/>
    <w:rsid w:val="0013524D"/>
    <w:rsid w:val="00135476"/>
    <w:rsid w:val="001358D2"/>
    <w:rsid w:val="001363BF"/>
    <w:rsid w:val="0013686F"/>
    <w:rsid w:val="00137038"/>
    <w:rsid w:val="0013714B"/>
    <w:rsid w:val="0013726A"/>
    <w:rsid w:val="001376A1"/>
    <w:rsid w:val="001402E7"/>
    <w:rsid w:val="00140985"/>
    <w:rsid w:val="00140BB1"/>
    <w:rsid w:val="00141182"/>
    <w:rsid w:val="0014143A"/>
    <w:rsid w:val="0014162F"/>
    <w:rsid w:val="00141D96"/>
    <w:rsid w:val="00141D9A"/>
    <w:rsid w:val="001420C7"/>
    <w:rsid w:val="00142390"/>
    <w:rsid w:val="0014288F"/>
    <w:rsid w:val="00142C36"/>
    <w:rsid w:val="00142C45"/>
    <w:rsid w:val="00143141"/>
    <w:rsid w:val="001437B8"/>
    <w:rsid w:val="001437EC"/>
    <w:rsid w:val="00143A06"/>
    <w:rsid w:val="001442F2"/>
    <w:rsid w:val="00144310"/>
    <w:rsid w:val="00144837"/>
    <w:rsid w:val="001455BB"/>
    <w:rsid w:val="00145765"/>
    <w:rsid w:val="00145916"/>
    <w:rsid w:val="00145B8F"/>
    <w:rsid w:val="00145D80"/>
    <w:rsid w:val="00146197"/>
    <w:rsid w:val="001463E1"/>
    <w:rsid w:val="0014669F"/>
    <w:rsid w:val="001466AE"/>
    <w:rsid w:val="00146D2E"/>
    <w:rsid w:val="001474CE"/>
    <w:rsid w:val="0014750A"/>
    <w:rsid w:val="0014761B"/>
    <w:rsid w:val="001476F0"/>
    <w:rsid w:val="00147AF9"/>
    <w:rsid w:val="00147F26"/>
    <w:rsid w:val="00147F70"/>
    <w:rsid w:val="00147F7E"/>
    <w:rsid w:val="001503B8"/>
    <w:rsid w:val="00150AAC"/>
    <w:rsid w:val="00150B22"/>
    <w:rsid w:val="00150B8D"/>
    <w:rsid w:val="00150E2C"/>
    <w:rsid w:val="001511C6"/>
    <w:rsid w:val="001511FE"/>
    <w:rsid w:val="00151280"/>
    <w:rsid w:val="001517A3"/>
    <w:rsid w:val="00151EA2"/>
    <w:rsid w:val="0015256F"/>
    <w:rsid w:val="001525FE"/>
    <w:rsid w:val="00152AA9"/>
    <w:rsid w:val="00152C8D"/>
    <w:rsid w:val="00153331"/>
    <w:rsid w:val="0015363A"/>
    <w:rsid w:val="00153730"/>
    <w:rsid w:val="001539D7"/>
    <w:rsid w:val="00153C76"/>
    <w:rsid w:val="00154221"/>
    <w:rsid w:val="001554DA"/>
    <w:rsid w:val="001556F0"/>
    <w:rsid w:val="00155993"/>
    <w:rsid w:val="00155BCC"/>
    <w:rsid w:val="00155D5C"/>
    <w:rsid w:val="0015636E"/>
    <w:rsid w:val="001566A3"/>
    <w:rsid w:val="00156D7C"/>
    <w:rsid w:val="00156FA2"/>
    <w:rsid w:val="001570A7"/>
    <w:rsid w:val="0015741E"/>
    <w:rsid w:val="00157674"/>
    <w:rsid w:val="001576D2"/>
    <w:rsid w:val="0016006E"/>
    <w:rsid w:val="001602FC"/>
    <w:rsid w:val="0016034D"/>
    <w:rsid w:val="0016061E"/>
    <w:rsid w:val="0016158D"/>
    <w:rsid w:val="0016197C"/>
    <w:rsid w:val="00161A5D"/>
    <w:rsid w:val="00161BA1"/>
    <w:rsid w:val="00161E0C"/>
    <w:rsid w:val="00162314"/>
    <w:rsid w:val="00162D87"/>
    <w:rsid w:val="00162DD9"/>
    <w:rsid w:val="00162F3C"/>
    <w:rsid w:val="00163131"/>
    <w:rsid w:val="0016359D"/>
    <w:rsid w:val="00164438"/>
    <w:rsid w:val="00164EC8"/>
    <w:rsid w:val="00165267"/>
    <w:rsid w:val="0016586B"/>
    <w:rsid w:val="00165AFB"/>
    <w:rsid w:val="00165BFE"/>
    <w:rsid w:val="00165C44"/>
    <w:rsid w:val="001663DE"/>
    <w:rsid w:val="00166563"/>
    <w:rsid w:val="00166813"/>
    <w:rsid w:val="00166C43"/>
    <w:rsid w:val="00166F7E"/>
    <w:rsid w:val="00167547"/>
    <w:rsid w:val="00167653"/>
    <w:rsid w:val="001677F7"/>
    <w:rsid w:val="00167957"/>
    <w:rsid w:val="00167A90"/>
    <w:rsid w:val="00167B42"/>
    <w:rsid w:val="00167D8D"/>
    <w:rsid w:val="001707F5"/>
    <w:rsid w:val="001711E2"/>
    <w:rsid w:val="001711EE"/>
    <w:rsid w:val="00171643"/>
    <w:rsid w:val="00171733"/>
    <w:rsid w:val="00171E4E"/>
    <w:rsid w:val="001724DD"/>
    <w:rsid w:val="001726BE"/>
    <w:rsid w:val="0017280A"/>
    <w:rsid w:val="001728A7"/>
    <w:rsid w:val="00172BDE"/>
    <w:rsid w:val="00172C37"/>
    <w:rsid w:val="00173116"/>
    <w:rsid w:val="001734CC"/>
    <w:rsid w:val="00173EC1"/>
    <w:rsid w:val="00174325"/>
    <w:rsid w:val="0017463D"/>
    <w:rsid w:val="00174813"/>
    <w:rsid w:val="00174842"/>
    <w:rsid w:val="00174EA6"/>
    <w:rsid w:val="00175020"/>
    <w:rsid w:val="0017509B"/>
    <w:rsid w:val="0017537B"/>
    <w:rsid w:val="001754CC"/>
    <w:rsid w:val="00175B9D"/>
    <w:rsid w:val="00175E8A"/>
    <w:rsid w:val="001763BE"/>
    <w:rsid w:val="00176FBD"/>
    <w:rsid w:val="00177230"/>
    <w:rsid w:val="00177643"/>
    <w:rsid w:val="001778B8"/>
    <w:rsid w:val="00180154"/>
    <w:rsid w:val="00180225"/>
    <w:rsid w:val="001806BC"/>
    <w:rsid w:val="001806E0"/>
    <w:rsid w:val="0018076B"/>
    <w:rsid w:val="00180D28"/>
    <w:rsid w:val="0018157E"/>
    <w:rsid w:val="00181725"/>
    <w:rsid w:val="00181AE9"/>
    <w:rsid w:val="00181B4B"/>
    <w:rsid w:val="00181E18"/>
    <w:rsid w:val="00181FB7"/>
    <w:rsid w:val="001836F9"/>
    <w:rsid w:val="0018418A"/>
    <w:rsid w:val="00184691"/>
    <w:rsid w:val="0018473F"/>
    <w:rsid w:val="001849BD"/>
    <w:rsid w:val="00184A9F"/>
    <w:rsid w:val="00185082"/>
    <w:rsid w:val="001851F5"/>
    <w:rsid w:val="00185401"/>
    <w:rsid w:val="001854DF"/>
    <w:rsid w:val="00185861"/>
    <w:rsid w:val="00186010"/>
    <w:rsid w:val="00186408"/>
    <w:rsid w:val="001867EE"/>
    <w:rsid w:val="00186B00"/>
    <w:rsid w:val="00186B0B"/>
    <w:rsid w:val="00186E3E"/>
    <w:rsid w:val="00187163"/>
    <w:rsid w:val="0018729B"/>
    <w:rsid w:val="00187AA1"/>
    <w:rsid w:val="00187CA9"/>
    <w:rsid w:val="00187D7B"/>
    <w:rsid w:val="00190028"/>
    <w:rsid w:val="00190617"/>
    <w:rsid w:val="0019088F"/>
    <w:rsid w:val="00190D5D"/>
    <w:rsid w:val="00190DB5"/>
    <w:rsid w:val="001910F5"/>
    <w:rsid w:val="0019161E"/>
    <w:rsid w:val="0019166F"/>
    <w:rsid w:val="00191701"/>
    <w:rsid w:val="00191A91"/>
    <w:rsid w:val="001921CD"/>
    <w:rsid w:val="00192308"/>
    <w:rsid w:val="0019244C"/>
    <w:rsid w:val="00192A40"/>
    <w:rsid w:val="0019354E"/>
    <w:rsid w:val="00193937"/>
    <w:rsid w:val="00193B0A"/>
    <w:rsid w:val="00193CB1"/>
    <w:rsid w:val="001944AC"/>
    <w:rsid w:val="00194D58"/>
    <w:rsid w:val="00194D8B"/>
    <w:rsid w:val="00194FE0"/>
    <w:rsid w:val="00195094"/>
    <w:rsid w:val="001953D5"/>
    <w:rsid w:val="00195BE7"/>
    <w:rsid w:val="00197361"/>
    <w:rsid w:val="00197448"/>
    <w:rsid w:val="00197BA2"/>
    <w:rsid w:val="001A0214"/>
    <w:rsid w:val="001A0220"/>
    <w:rsid w:val="001A02C4"/>
    <w:rsid w:val="001A07CB"/>
    <w:rsid w:val="001A08BD"/>
    <w:rsid w:val="001A1051"/>
    <w:rsid w:val="001A117C"/>
    <w:rsid w:val="001A11F1"/>
    <w:rsid w:val="001A17DE"/>
    <w:rsid w:val="001A1B43"/>
    <w:rsid w:val="001A1DA9"/>
    <w:rsid w:val="001A20B7"/>
    <w:rsid w:val="001A23F8"/>
    <w:rsid w:val="001A24EC"/>
    <w:rsid w:val="001A252F"/>
    <w:rsid w:val="001A2C38"/>
    <w:rsid w:val="001A2DBB"/>
    <w:rsid w:val="001A2F21"/>
    <w:rsid w:val="001A3429"/>
    <w:rsid w:val="001A38A8"/>
    <w:rsid w:val="001A3D12"/>
    <w:rsid w:val="001A4169"/>
    <w:rsid w:val="001A46D7"/>
    <w:rsid w:val="001A4A07"/>
    <w:rsid w:val="001A4DB1"/>
    <w:rsid w:val="001A4F10"/>
    <w:rsid w:val="001A52AA"/>
    <w:rsid w:val="001A5411"/>
    <w:rsid w:val="001A5439"/>
    <w:rsid w:val="001A57B2"/>
    <w:rsid w:val="001A5824"/>
    <w:rsid w:val="001A58A9"/>
    <w:rsid w:val="001A5A6E"/>
    <w:rsid w:val="001A5E42"/>
    <w:rsid w:val="001A621A"/>
    <w:rsid w:val="001A64B7"/>
    <w:rsid w:val="001A67F7"/>
    <w:rsid w:val="001A6B78"/>
    <w:rsid w:val="001A6C00"/>
    <w:rsid w:val="001A6DA9"/>
    <w:rsid w:val="001A73F9"/>
    <w:rsid w:val="001A7695"/>
    <w:rsid w:val="001A76AF"/>
    <w:rsid w:val="001A7A69"/>
    <w:rsid w:val="001A7D6E"/>
    <w:rsid w:val="001B00AC"/>
    <w:rsid w:val="001B0368"/>
    <w:rsid w:val="001B12CC"/>
    <w:rsid w:val="001B143F"/>
    <w:rsid w:val="001B15F0"/>
    <w:rsid w:val="001B194B"/>
    <w:rsid w:val="001B1C32"/>
    <w:rsid w:val="001B2072"/>
    <w:rsid w:val="001B20CC"/>
    <w:rsid w:val="001B2165"/>
    <w:rsid w:val="001B2425"/>
    <w:rsid w:val="001B27EF"/>
    <w:rsid w:val="001B2DE7"/>
    <w:rsid w:val="001B304F"/>
    <w:rsid w:val="001B3087"/>
    <w:rsid w:val="001B3534"/>
    <w:rsid w:val="001B36E5"/>
    <w:rsid w:val="001B3A15"/>
    <w:rsid w:val="001B3BF0"/>
    <w:rsid w:val="001B3E51"/>
    <w:rsid w:val="001B3EE0"/>
    <w:rsid w:val="001B4031"/>
    <w:rsid w:val="001B449B"/>
    <w:rsid w:val="001B4637"/>
    <w:rsid w:val="001B473C"/>
    <w:rsid w:val="001B4A29"/>
    <w:rsid w:val="001B4CF1"/>
    <w:rsid w:val="001B4EAE"/>
    <w:rsid w:val="001B4FAE"/>
    <w:rsid w:val="001B50B3"/>
    <w:rsid w:val="001B5A15"/>
    <w:rsid w:val="001B5D65"/>
    <w:rsid w:val="001B5DA6"/>
    <w:rsid w:val="001B699F"/>
    <w:rsid w:val="001B700F"/>
    <w:rsid w:val="001B7529"/>
    <w:rsid w:val="001B7671"/>
    <w:rsid w:val="001B7BD3"/>
    <w:rsid w:val="001B7E46"/>
    <w:rsid w:val="001B7F9C"/>
    <w:rsid w:val="001C006A"/>
    <w:rsid w:val="001C0094"/>
    <w:rsid w:val="001C052A"/>
    <w:rsid w:val="001C09DD"/>
    <w:rsid w:val="001C0A4D"/>
    <w:rsid w:val="001C0A8E"/>
    <w:rsid w:val="001C11CF"/>
    <w:rsid w:val="001C163E"/>
    <w:rsid w:val="001C173A"/>
    <w:rsid w:val="001C22D5"/>
    <w:rsid w:val="001C23EC"/>
    <w:rsid w:val="001C2692"/>
    <w:rsid w:val="001C2768"/>
    <w:rsid w:val="001C27E8"/>
    <w:rsid w:val="001C2994"/>
    <w:rsid w:val="001C2CF0"/>
    <w:rsid w:val="001C2CFE"/>
    <w:rsid w:val="001C3B6C"/>
    <w:rsid w:val="001C409F"/>
    <w:rsid w:val="001C4C43"/>
    <w:rsid w:val="001C53E3"/>
    <w:rsid w:val="001C5651"/>
    <w:rsid w:val="001C56B4"/>
    <w:rsid w:val="001C56FC"/>
    <w:rsid w:val="001C581C"/>
    <w:rsid w:val="001C5B2B"/>
    <w:rsid w:val="001C5D74"/>
    <w:rsid w:val="001C5E28"/>
    <w:rsid w:val="001C61DF"/>
    <w:rsid w:val="001C64BF"/>
    <w:rsid w:val="001C6808"/>
    <w:rsid w:val="001C6C98"/>
    <w:rsid w:val="001C6FB1"/>
    <w:rsid w:val="001C7377"/>
    <w:rsid w:val="001C770B"/>
    <w:rsid w:val="001C7AD1"/>
    <w:rsid w:val="001D04AF"/>
    <w:rsid w:val="001D0746"/>
    <w:rsid w:val="001D092F"/>
    <w:rsid w:val="001D1192"/>
    <w:rsid w:val="001D12C9"/>
    <w:rsid w:val="001D15B0"/>
    <w:rsid w:val="001D15B2"/>
    <w:rsid w:val="001D167F"/>
    <w:rsid w:val="001D171E"/>
    <w:rsid w:val="001D1979"/>
    <w:rsid w:val="001D1CF5"/>
    <w:rsid w:val="001D1DBC"/>
    <w:rsid w:val="001D1F71"/>
    <w:rsid w:val="001D226B"/>
    <w:rsid w:val="001D238D"/>
    <w:rsid w:val="001D241F"/>
    <w:rsid w:val="001D2617"/>
    <w:rsid w:val="001D278C"/>
    <w:rsid w:val="001D2AEC"/>
    <w:rsid w:val="001D2CDB"/>
    <w:rsid w:val="001D30A1"/>
    <w:rsid w:val="001D4254"/>
    <w:rsid w:val="001D48F7"/>
    <w:rsid w:val="001D49DA"/>
    <w:rsid w:val="001D5438"/>
    <w:rsid w:val="001D5562"/>
    <w:rsid w:val="001D59F3"/>
    <w:rsid w:val="001D5D5E"/>
    <w:rsid w:val="001D5F34"/>
    <w:rsid w:val="001D6147"/>
    <w:rsid w:val="001D7BD0"/>
    <w:rsid w:val="001D7E41"/>
    <w:rsid w:val="001E0375"/>
    <w:rsid w:val="001E0607"/>
    <w:rsid w:val="001E0612"/>
    <w:rsid w:val="001E0773"/>
    <w:rsid w:val="001E08FB"/>
    <w:rsid w:val="001E09D1"/>
    <w:rsid w:val="001E0A2F"/>
    <w:rsid w:val="001E1351"/>
    <w:rsid w:val="001E13A6"/>
    <w:rsid w:val="001E19AD"/>
    <w:rsid w:val="001E2B2F"/>
    <w:rsid w:val="001E2BF0"/>
    <w:rsid w:val="001E2D25"/>
    <w:rsid w:val="001E2DC9"/>
    <w:rsid w:val="001E2DD7"/>
    <w:rsid w:val="001E30B8"/>
    <w:rsid w:val="001E3BDC"/>
    <w:rsid w:val="001E3F14"/>
    <w:rsid w:val="001E3F82"/>
    <w:rsid w:val="001E423A"/>
    <w:rsid w:val="001E49F5"/>
    <w:rsid w:val="001E4F1A"/>
    <w:rsid w:val="001E51A8"/>
    <w:rsid w:val="001E53F5"/>
    <w:rsid w:val="001E5992"/>
    <w:rsid w:val="001E60D4"/>
    <w:rsid w:val="001E64C9"/>
    <w:rsid w:val="001E65C1"/>
    <w:rsid w:val="001E6E78"/>
    <w:rsid w:val="001E7090"/>
    <w:rsid w:val="001E716D"/>
    <w:rsid w:val="001E75A9"/>
    <w:rsid w:val="001E7D30"/>
    <w:rsid w:val="001E7F48"/>
    <w:rsid w:val="001F078C"/>
    <w:rsid w:val="001F0D11"/>
    <w:rsid w:val="001F0D2E"/>
    <w:rsid w:val="001F0E97"/>
    <w:rsid w:val="001F0F49"/>
    <w:rsid w:val="001F12A8"/>
    <w:rsid w:val="001F1541"/>
    <w:rsid w:val="001F1CDB"/>
    <w:rsid w:val="001F20C9"/>
    <w:rsid w:val="001F28FB"/>
    <w:rsid w:val="001F2A22"/>
    <w:rsid w:val="001F2D29"/>
    <w:rsid w:val="001F2F2C"/>
    <w:rsid w:val="001F39B0"/>
    <w:rsid w:val="001F3A26"/>
    <w:rsid w:val="001F3CF3"/>
    <w:rsid w:val="001F3D10"/>
    <w:rsid w:val="001F448A"/>
    <w:rsid w:val="001F4896"/>
    <w:rsid w:val="001F4A5D"/>
    <w:rsid w:val="001F4BAD"/>
    <w:rsid w:val="001F5587"/>
    <w:rsid w:val="001F58CC"/>
    <w:rsid w:val="001F5EEA"/>
    <w:rsid w:val="001F617D"/>
    <w:rsid w:val="001F6658"/>
    <w:rsid w:val="001F677E"/>
    <w:rsid w:val="001F6F46"/>
    <w:rsid w:val="001F75E6"/>
    <w:rsid w:val="001F7ABB"/>
    <w:rsid w:val="001F7C81"/>
    <w:rsid w:val="001F7D45"/>
    <w:rsid w:val="001F7FFA"/>
    <w:rsid w:val="002008D2"/>
    <w:rsid w:val="00200941"/>
    <w:rsid w:val="00200A0C"/>
    <w:rsid w:val="00200EAA"/>
    <w:rsid w:val="00200EDF"/>
    <w:rsid w:val="002010E1"/>
    <w:rsid w:val="00201ADA"/>
    <w:rsid w:val="00201BC6"/>
    <w:rsid w:val="00201E54"/>
    <w:rsid w:val="00201EEB"/>
    <w:rsid w:val="00201F87"/>
    <w:rsid w:val="002021D4"/>
    <w:rsid w:val="002021E0"/>
    <w:rsid w:val="0020223F"/>
    <w:rsid w:val="00202280"/>
    <w:rsid w:val="002024F6"/>
    <w:rsid w:val="002026AA"/>
    <w:rsid w:val="002026BD"/>
    <w:rsid w:val="00202730"/>
    <w:rsid w:val="00202C25"/>
    <w:rsid w:val="00203118"/>
    <w:rsid w:val="00203185"/>
    <w:rsid w:val="002034E0"/>
    <w:rsid w:val="00203A22"/>
    <w:rsid w:val="002040F8"/>
    <w:rsid w:val="00204139"/>
    <w:rsid w:val="00204309"/>
    <w:rsid w:val="0020432C"/>
    <w:rsid w:val="00204A33"/>
    <w:rsid w:val="00204ABA"/>
    <w:rsid w:val="00204E91"/>
    <w:rsid w:val="00204F1F"/>
    <w:rsid w:val="002052C5"/>
    <w:rsid w:val="0020581D"/>
    <w:rsid w:val="00205970"/>
    <w:rsid w:val="00205B7D"/>
    <w:rsid w:val="00205CF0"/>
    <w:rsid w:val="00206279"/>
    <w:rsid w:val="00206BBF"/>
    <w:rsid w:val="00206DE1"/>
    <w:rsid w:val="00207233"/>
    <w:rsid w:val="002077F4"/>
    <w:rsid w:val="00207F33"/>
    <w:rsid w:val="00210002"/>
    <w:rsid w:val="00210143"/>
    <w:rsid w:val="002109CC"/>
    <w:rsid w:val="00211304"/>
    <w:rsid w:val="00211C40"/>
    <w:rsid w:val="00211F47"/>
    <w:rsid w:val="00212141"/>
    <w:rsid w:val="00212324"/>
    <w:rsid w:val="00212517"/>
    <w:rsid w:val="002125B4"/>
    <w:rsid w:val="00212EF3"/>
    <w:rsid w:val="00212FE4"/>
    <w:rsid w:val="00213872"/>
    <w:rsid w:val="00213D67"/>
    <w:rsid w:val="00213D81"/>
    <w:rsid w:val="002146F8"/>
    <w:rsid w:val="002147A5"/>
    <w:rsid w:val="002149B6"/>
    <w:rsid w:val="00215621"/>
    <w:rsid w:val="002158E0"/>
    <w:rsid w:val="00215B8B"/>
    <w:rsid w:val="00216326"/>
    <w:rsid w:val="00216670"/>
    <w:rsid w:val="00216C63"/>
    <w:rsid w:val="00216CA6"/>
    <w:rsid w:val="00216E31"/>
    <w:rsid w:val="002171B0"/>
    <w:rsid w:val="00217466"/>
    <w:rsid w:val="0021781E"/>
    <w:rsid w:val="002205E1"/>
    <w:rsid w:val="002205FE"/>
    <w:rsid w:val="002208A7"/>
    <w:rsid w:val="00220958"/>
    <w:rsid w:val="002209B4"/>
    <w:rsid w:val="00220D89"/>
    <w:rsid w:val="00220FAD"/>
    <w:rsid w:val="00221070"/>
    <w:rsid w:val="0022136C"/>
    <w:rsid w:val="002216FC"/>
    <w:rsid w:val="002218A7"/>
    <w:rsid w:val="00221978"/>
    <w:rsid w:val="00222175"/>
    <w:rsid w:val="002224BE"/>
    <w:rsid w:val="0022256F"/>
    <w:rsid w:val="00222D0F"/>
    <w:rsid w:val="002234CD"/>
    <w:rsid w:val="0022367D"/>
    <w:rsid w:val="002237D1"/>
    <w:rsid w:val="002238F5"/>
    <w:rsid w:val="00223B35"/>
    <w:rsid w:val="002242DD"/>
    <w:rsid w:val="00225164"/>
    <w:rsid w:val="0022543B"/>
    <w:rsid w:val="0022546B"/>
    <w:rsid w:val="002254BB"/>
    <w:rsid w:val="00225644"/>
    <w:rsid w:val="002257C0"/>
    <w:rsid w:val="0022596C"/>
    <w:rsid w:val="00225A88"/>
    <w:rsid w:val="00225B4E"/>
    <w:rsid w:val="00225BB7"/>
    <w:rsid w:val="00226238"/>
    <w:rsid w:val="00226A38"/>
    <w:rsid w:val="00226CEE"/>
    <w:rsid w:val="00226D7D"/>
    <w:rsid w:val="00226D9D"/>
    <w:rsid w:val="00227590"/>
    <w:rsid w:val="00227B45"/>
    <w:rsid w:val="00227BE1"/>
    <w:rsid w:val="00230086"/>
    <w:rsid w:val="00230B44"/>
    <w:rsid w:val="00230DBF"/>
    <w:rsid w:val="00230EC3"/>
    <w:rsid w:val="0023131E"/>
    <w:rsid w:val="0023143E"/>
    <w:rsid w:val="002314A9"/>
    <w:rsid w:val="002318EC"/>
    <w:rsid w:val="00231B3F"/>
    <w:rsid w:val="00232271"/>
    <w:rsid w:val="0023235C"/>
    <w:rsid w:val="00232519"/>
    <w:rsid w:val="002326DE"/>
    <w:rsid w:val="0023274F"/>
    <w:rsid w:val="002328D6"/>
    <w:rsid w:val="00232E30"/>
    <w:rsid w:val="00232FE4"/>
    <w:rsid w:val="002334CF"/>
    <w:rsid w:val="002334FC"/>
    <w:rsid w:val="00233562"/>
    <w:rsid w:val="00233608"/>
    <w:rsid w:val="00233717"/>
    <w:rsid w:val="002339C1"/>
    <w:rsid w:val="002339CA"/>
    <w:rsid w:val="00233CC9"/>
    <w:rsid w:val="00233EF2"/>
    <w:rsid w:val="002344B1"/>
    <w:rsid w:val="0023452F"/>
    <w:rsid w:val="00234A6B"/>
    <w:rsid w:val="00234AF9"/>
    <w:rsid w:val="00234CD7"/>
    <w:rsid w:val="0023504E"/>
    <w:rsid w:val="00235094"/>
    <w:rsid w:val="002350F9"/>
    <w:rsid w:val="00235116"/>
    <w:rsid w:val="002354BF"/>
    <w:rsid w:val="002355B2"/>
    <w:rsid w:val="00235A6D"/>
    <w:rsid w:val="00235ADF"/>
    <w:rsid w:val="00236026"/>
    <w:rsid w:val="00236359"/>
    <w:rsid w:val="00236487"/>
    <w:rsid w:val="002367F8"/>
    <w:rsid w:val="0023686B"/>
    <w:rsid w:val="002373AC"/>
    <w:rsid w:val="00237AE1"/>
    <w:rsid w:val="002400A6"/>
    <w:rsid w:val="00240219"/>
    <w:rsid w:val="00240504"/>
    <w:rsid w:val="0024090D"/>
    <w:rsid w:val="00240CEE"/>
    <w:rsid w:val="00240E41"/>
    <w:rsid w:val="00241370"/>
    <w:rsid w:val="00241617"/>
    <w:rsid w:val="00241D25"/>
    <w:rsid w:val="002420D5"/>
    <w:rsid w:val="00242770"/>
    <w:rsid w:val="0024287E"/>
    <w:rsid w:val="00242968"/>
    <w:rsid w:val="0024297C"/>
    <w:rsid w:val="00242F70"/>
    <w:rsid w:val="0024344D"/>
    <w:rsid w:val="002443C0"/>
    <w:rsid w:val="00244524"/>
    <w:rsid w:val="00244598"/>
    <w:rsid w:val="0024489F"/>
    <w:rsid w:val="002449C0"/>
    <w:rsid w:val="00244D01"/>
    <w:rsid w:val="00245122"/>
    <w:rsid w:val="00245C0B"/>
    <w:rsid w:val="00245DAF"/>
    <w:rsid w:val="00245EC8"/>
    <w:rsid w:val="00246203"/>
    <w:rsid w:val="0024679F"/>
    <w:rsid w:val="002467B0"/>
    <w:rsid w:val="0024681C"/>
    <w:rsid w:val="00246858"/>
    <w:rsid w:val="002468F7"/>
    <w:rsid w:val="00246906"/>
    <w:rsid w:val="00246CA1"/>
    <w:rsid w:val="0024727C"/>
    <w:rsid w:val="002473DB"/>
    <w:rsid w:val="00247454"/>
    <w:rsid w:val="00247A46"/>
    <w:rsid w:val="0025037F"/>
    <w:rsid w:val="00250608"/>
    <w:rsid w:val="00250718"/>
    <w:rsid w:val="002511E9"/>
    <w:rsid w:val="002512E8"/>
    <w:rsid w:val="002519AD"/>
    <w:rsid w:val="00251A9F"/>
    <w:rsid w:val="00251BC0"/>
    <w:rsid w:val="00251D33"/>
    <w:rsid w:val="002522C3"/>
    <w:rsid w:val="00252633"/>
    <w:rsid w:val="002528F6"/>
    <w:rsid w:val="00252A67"/>
    <w:rsid w:val="00252F77"/>
    <w:rsid w:val="00252FE1"/>
    <w:rsid w:val="002534F2"/>
    <w:rsid w:val="00253871"/>
    <w:rsid w:val="00253907"/>
    <w:rsid w:val="002542BB"/>
    <w:rsid w:val="0025479F"/>
    <w:rsid w:val="00254DA6"/>
    <w:rsid w:val="00254F4D"/>
    <w:rsid w:val="00254FE2"/>
    <w:rsid w:val="00255278"/>
    <w:rsid w:val="00255710"/>
    <w:rsid w:val="00255753"/>
    <w:rsid w:val="00255D78"/>
    <w:rsid w:val="00256BA4"/>
    <w:rsid w:val="00256C01"/>
    <w:rsid w:val="00256C46"/>
    <w:rsid w:val="00256D93"/>
    <w:rsid w:val="002570D4"/>
    <w:rsid w:val="0025717C"/>
    <w:rsid w:val="002571EC"/>
    <w:rsid w:val="002575F9"/>
    <w:rsid w:val="00257B14"/>
    <w:rsid w:val="00257D0B"/>
    <w:rsid w:val="002600D1"/>
    <w:rsid w:val="002603D0"/>
    <w:rsid w:val="002603F1"/>
    <w:rsid w:val="00260FC3"/>
    <w:rsid w:val="0026142D"/>
    <w:rsid w:val="0026145E"/>
    <w:rsid w:val="0026168A"/>
    <w:rsid w:val="00261749"/>
    <w:rsid w:val="002619D2"/>
    <w:rsid w:val="00262C28"/>
    <w:rsid w:val="00262C77"/>
    <w:rsid w:val="00262DA7"/>
    <w:rsid w:val="00263BCC"/>
    <w:rsid w:val="0026447C"/>
    <w:rsid w:val="00264538"/>
    <w:rsid w:val="00264EDF"/>
    <w:rsid w:val="00265046"/>
    <w:rsid w:val="00265318"/>
    <w:rsid w:val="00265403"/>
    <w:rsid w:val="00265E1A"/>
    <w:rsid w:val="00266288"/>
    <w:rsid w:val="00266370"/>
    <w:rsid w:val="00266BB3"/>
    <w:rsid w:val="00266BC7"/>
    <w:rsid w:val="00266F7D"/>
    <w:rsid w:val="0026741D"/>
    <w:rsid w:val="002703A0"/>
    <w:rsid w:val="00270424"/>
    <w:rsid w:val="00270913"/>
    <w:rsid w:val="002713B6"/>
    <w:rsid w:val="002713F9"/>
    <w:rsid w:val="0027149C"/>
    <w:rsid w:val="00271638"/>
    <w:rsid w:val="0027171E"/>
    <w:rsid w:val="00271C6A"/>
    <w:rsid w:val="00272042"/>
    <w:rsid w:val="0027292A"/>
    <w:rsid w:val="00272990"/>
    <w:rsid w:val="00272AB8"/>
    <w:rsid w:val="00272B89"/>
    <w:rsid w:val="00273365"/>
    <w:rsid w:val="0027336A"/>
    <w:rsid w:val="0027372B"/>
    <w:rsid w:val="00273AEB"/>
    <w:rsid w:val="00273E4B"/>
    <w:rsid w:val="0027472E"/>
    <w:rsid w:val="0027480E"/>
    <w:rsid w:val="00274915"/>
    <w:rsid w:val="00275064"/>
    <w:rsid w:val="0027507D"/>
    <w:rsid w:val="002754CB"/>
    <w:rsid w:val="00275A08"/>
    <w:rsid w:val="00275F0E"/>
    <w:rsid w:val="00275F3F"/>
    <w:rsid w:val="00276384"/>
    <w:rsid w:val="00276612"/>
    <w:rsid w:val="00276C4B"/>
    <w:rsid w:val="00276E44"/>
    <w:rsid w:val="00277456"/>
    <w:rsid w:val="002776A8"/>
    <w:rsid w:val="0027773E"/>
    <w:rsid w:val="00277818"/>
    <w:rsid w:val="0028008A"/>
    <w:rsid w:val="00280692"/>
    <w:rsid w:val="002808B5"/>
    <w:rsid w:val="00280D8C"/>
    <w:rsid w:val="00280F93"/>
    <w:rsid w:val="002810B4"/>
    <w:rsid w:val="00281204"/>
    <w:rsid w:val="00281357"/>
    <w:rsid w:val="0028193C"/>
    <w:rsid w:val="00281BCD"/>
    <w:rsid w:val="00281BE5"/>
    <w:rsid w:val="00281C54"/>
    <w:rsid w:val="00281C9E"/>
    <w:rsid w:val="00281EE8"/>
    <w:rsid w:val="00282825"/>
    <w:rsid w:val="00282A32"/>
    <w:rsid w:val="00282C79"/>
    <w:rsid w:val="0028322E"/>
    <w:rsid w:val="00283231"/>
    <w:rsid w:val="00283555"/>
    <w:rsid w:val="002838CA"/>
    <w:rsid w:val="00283C93"/>
    <w:rsid w:val="0028441E"/>
    <w:rsid w:val="002849A2"/>
    <w:rsid w:val="00284C0E"/>
    <w:rsid w:val="00284D9F"/>
    <w:rsid w:val="00284F9E"/>
    <w:rsid w:val="002850FF"/>
    <w:rsid w:val="002853C6"/>
    <w:rsid w:val="002856BC"/>
    <w:rsid w:val="00285AFB"/>
    <w:rsid w:val="002861A6"/>
    <w:rsid w:val="002861FD"/>
    <w:rsid w:val="0028681C"/>
    <w:rsid w:val="00287030"/>
    <w:rsid w:val="00287238"/>
    <w:rsid w:val="002877D0"/>
    <w:rsid w:val="0028798C"/>
    <w:rsid w:val="00287F2F"/>
    <w:rsid w:val="00287F5F"/>
    <w:rsid w:val="00290140"/>
    <w:rsid w:val="00290354"/>
    <w:rsid w:val="002904AA"/>
    <w:rsid w:val="00290B27"/>
    <w:rsid w:val="00290CDF"/>
    <w:rsid w:val="00290D38"/>
    <w:rsid w:val="00291344"/>
    <w:rsid w:val="00291383"/>
    <w:rsid w:val="002919D1"/>
    <w:rsid w:val="00291C55"/>
    <w:rsid w:val="00291F96"/>
    <w:rsid w:val="002920E9"/>
    <w:rsid w:val="00292182"/>
    <w:rsid w:val="00292532"/>
    <w:rsid w:val="00292920"/>
    <w:rsid w:val="002938D0"/>
    <w:rsid w:val="0029429F"/>
    <w:rsid w:val="00295225"/>
    <w:rsid w:val="002956BC"/>
    <w:rsid w:val="00295818"/>
    <w:rsid w:val="00295921"/>
    <w:rsid w:val="00295A73"/>
    <w:rsid w:val="00295C86"/>
    <w:rsid w:val="00295E93"/>
    <w:rsid w:val="0029654C"/>
    <w:rsid w:val="00296BBB"/>
    <w:rsid w:val="00297A55"/>
    <w:rsid w:val="00297EFB"/>
    <w:rsid w:val="00297FB6"/>
    <w:rsid w:val="002A0456"/>
    <w:rsid w:val="002A0941"/>
    <w:rsid w:val="002A0CB6"/>
    <w:rsid w:val="002A1541"/>
    <w:rsid w:val="002A17AC"/>
    <w:rsid w:val="002A1BD1"/>
    <w:rsid w:val="002A1D48"/>
    <w:rsid w:val="002A215F"/>
    <w:rsid w:val="002A2249"/>
    <w:rsid w:val="002A24E2"/>
    <w:rsid w:val="002A251C"/>
    <w:rsid w:val="002A2826"/>
    <w:rsid w:val="002A2F2C"/>
    <w:rsid w:val="002A31C3"/>
    <w:rsid w:val="002A34B5"/>
    <w:rsid w:val="002A34E3"/>
    <w:rsid w:val="002A3B23"/>
    <w:rsid w:val="002A3E99"/>
    <w:rsid w:val="002A3FFB"/>
    <w:rsid w:val="002A43D4"/>
    <w:rsid w:val="002A4441"/>
    <w:rsid w:val="002A4629"/>
    <w:rsid w:val="002A47A4"/>
    <w:rsid w:val="002A4A91"/>
    <w:rsid w:val="002A5A5E"/>
    <w:rsid w:val="002A5B5B"/>
    <w:rsid w:val="002A628B"/>
    <w:rsid w:val="002A66C9"/>
    <w:rsid w:val="002A6983"/>
    <w:rsid w:val="002A6CE8"/>
    <w:rsid w:val="002A6D2C"/>
    <w:rsid w:val="002A778D"/>
    <w:rsid w:val="002A79AC"/>
    <w:rsid w:val="002A7F9C"/>
    <w:rsid w:val="002B031E"/>
    <w:rsid w:val="002B033B"/>
    <w:rsid w:val="002B05C5"/>
    <w:rsid w:val="002B081D"/>
    <w:rsid w:val="002B08CF"/>
    <w:rsid w:val="002B0B94"/>
    <w:rsid w:val="002B14BC"/>
    <w:rsid w:val="002B15F3"/>
    <w:rsid w:val="002B1632"/>
    <w:rsid w:val="002B1B82"/>
    <w:rsid w:val="002B1C91"/>
    <w:rsid w:val="002B2B35"/>
    <w:rsid w:val="002B2B4C"/>
    <w:rsid w:val="002B2BD1"/>
    <w:rsid w:val="002B2C03"/>
    <w:rsid w:val="002B2F9B"/>
    <w:rsid w:val="002B2FD7"/>
    <w:rsid w:val="002B31B4"/>
    <w:rsid w:val="002B36BE"/>
    <w:rsid w:val="002B3CEE"/>
    <w:rsid w:val="002B3E3A"/>
    <w:rsid w:val="002B3ED5"/>
    <w:rsid w:val="002B3F7F"/>
    <w:rsid w:val="002B4222"/>
    <w:rsid w:val="002B4257"/>
    <w:rsid w:val="002B450A"/>
    <w:rsid w:val="002B4567"/>
    <w:rsid w:val="002B4B98"/>
    <w:rsid w:val="002B4BB3"/>
    <w:rsid w:val="002B4BC6"/>
    <w:rsid w:val="002B5057"/>
    <w:rsid w:val="002B5238"/>
    <w:rsid w:val="002B5485"/>
    <w:rsid w:val="002B5B01"/>
    <w:rsid w:val="002B698E"/>
    <w:rsid w:val="002B6E84"/>
    <w:rsid w:val="002B6F84"/>
    <w:rsid w:val="002B6FD7"/>
    <w:rsid w:val="002B7187"/>
    <w:rsid w:val="002B743C"/>
    <w:rsid w:val="002B7C89"/>
    <w:rsid w:val="002B7EC7"/>
    <w:rsid w:val="002B7F68"/>
    <w:rsid w:val="002C02ED"/>
    <w:rsid w:val="002C06CA"/>
    <w:rsid w:val="002C0A9A"/>
    <w:rsid w:val="002C0B9A"/>
    <w:rsid w:val="002C148E"/>
    <w:rsid w:val="002C1604"/>
    <w:rsid w:val="002C16E9"/>
    <w:rsid w:val="002C1B8F"/>
    <w:rsid w:val="002C1F6B"/>
    <w:rsid w:val="002C259E"/>
    <w:rsid w:val="002C2DDE"/>
    <w:rsid w:val="002C3174"/>
    <w:rsid w:val="002C3276"/>
    <w:rsid w:val="002C36A6"/>
    <w:rsid w:val="002C37DB"/>
    <w:rsid w:val="002C3EC6"/>
    <w:rsid w:val="002C4164"/>
    <w:rsid w:val="002C43C7"/>
    <w:rsid w:val="002C44C8"/>
    <w:rsid w:val="002C450D"/>
    <w:rsid w:val="002C4719"/>
    <w:rsid w:val="002C4872"/>
    <w:rsid w:val="002C4D41"/>
    <w:rsid w:val="002C4DB6"/>
    <w:rsid w:val="002C5107"/>
    <w:rsid w:val="002C5415"/>
    <w:rsid w:val="002C5454"/>
    <w:rsid w:val="002C565B"/>
    <w:rsid w:val="002C59B4"/>
    <w:rsid w:val="002C5BE9"/>
    <w:rsid w:val="002C5BEF"/>
    <w:rsid w:val="002C6021"/>
    <w:rsid w:val="002C67C4"/>
    <w:rsid w:val="002C6888"/>
    <w:rsid w:val="002C6C18"/>
    <w:rsid w:val="002C6CBA"/>
    <w:rsid w:val="002C6F0F"/>
    <w:rsid w:val="002C7038"/>
    <w:rsid w:val="002C7055"/>
    <w:rsid w:val="002C743E"/>
    <w:rsid w:val="002C7577"/>
    <w:rsid w:val="002C7DDF"/>
    <w:rsid w:val="002C7ED9"/>
    <w:rsid w:val="002C7F55"/>
    <w:rsid w:val="002D00EF"/>
    <w:rsid w:val="002D0237"/>
    <w:rsid w:val="002D0293"/>
    <w:rsid w:val="002D0814"/>
    <w:rsid w:val="002D09D3"/>
    <w:rsid w:val="002D09EB"/>
    <w:rsid w:val="002D0F32"/>
    <w:rsid w:val="002D0FF9"/>
    <w:rsid w:val="002D1100"/>
    <w:rsid w:val="002D1201"/>
    <w:rsid w:val="002D1691"/>
    <w:rsid w:val="002D1DAA"/>
    <w:rsid w:val="002D1FD5"/>
    <w:rsid w:val="002D2132"/>
    <w:rsid w:val="002D234A"/>
    <w:rsid w:val="002D26AD"/>
    <w:rsid w:val="002D2712"/>
    <w:rsid w:val="002D2903"/>
    <w:rsid w:val="002D2AE2"/>
    <w:rsid w:val="002D2C01"/>
    <w:rsid w:val="002D2D7B"/>
    <w:rsid w:val="002D2EB5"/>
    <w:rsid w:val="002D30BC"/>
    <w:rsid w:val="002D3276"/>
    <w:rsid w:val="002D3610"/>
    <w:rsid w:val="002D3A1A"/>
    <w:rsid w:val="002D3E6F"/>
    <w:rsid w:val="002D3F56"/>
    <w:rsid w:val="002D4343"/>
    <w:rsid w:val="002D4501"/>
    <w:rsid w:val="002D48C1"/>
    <w:rsid w:val="002D4A25"/>
    <w:rsid w:val="002D59BD"/>
    <w:rsid w:val="002D5C1A"/>
    <w:rsid w:val="002D5D01"/>
    <w:rsid w:val="002D619D"/>
    <w:rsid w:val="002D6660"/>
    <w:rsid w:val="002D6BF5"/>
    <w:rsid w:val="002D6C28"/>
    <w:rsid w:val="002D6E5E"/>
    <w:rsid w:val="002D701C"/>
    <w:rsid w:val="002D7088"/>
    <w:rsid w:val="002D71D1"/>
    <w:rsid w:val="002D7A9E"/>
    <w:rsid w:val="002D7DA8"/>
    <w:rsid w:val="002D7E29"/>
    <w:rsid w:val="002E0469"/>
    <w:rsid w:val="002E0612"/>
    <w:rsid w:val="002E0829"/>
    <w:rsid w:val="002E0878"/>
    <w:rsid w:val="002E0BE8"/>
    <w:rsid w:val="002E0C92"/>
    <w:rsid w:val="002E0DEF"/>
    <w:rsid w:val="002E1042"/>
    <w:rsid w:val="002E119B"/>
    <w:rsid w:val="002E1436"/>
    <w:rsid w:val="002E1A6D"/>
    <w:rsid w:val="002E1C54"/>
    <w:rsid w:val="002E1DD7"/>
    <w:rsid w:val="002E1F61"/>
    <w:rsid w:val="002E25CD"/>
    <w:rsid w:val="002E26D7"/>
    <w:rsid w:val="002E29F8"/>
    <w:rsid w:val="002E2F1E"/>
    <w:rsid w:val="002E2F6B"/>
    <w:rsid w:val="002E3B00"/>
    <w:rsid w:val="002E4657"/>
    <w:rsid w:val="002E4B7D"/>
    <w:rsid w:val="002E4D3F"/>
    <w:rsid w:val="002E510D"/>
    <w:rsid w:val="002E5259"/>
    <w:rsid w:val="002E5300"/>
    <w:rsid w:val="002E5507"/>
    <w:rsid w:val="002E5A36"/>
    <w:rsid w:val="002E5B52"/>
    <w:rsid w:val="002E5C21"/>
    <w:rsid w:val="002E5ED0"/>
    <w:rsid w:val="002E6606"/>
    <w:rsid w:val="002E6745"/>
    <w:rsid w:val="002E680D"/>
    <w:rsid w:val="002E79A0"/>
    <w:rsid w:val="002E7DC6"/>
    <w:rsid w:val="002F00A0"/>
    <w:rsid w:val="002F0874"/>
    <w:rsid w:val="002F0B32"/>
    <w:rsid w:val="002F0E8E"/>
    <w:rsid w:val="002F1432"/>
    <w:rsid w:val="002F1483"/>
    <w:rsid w:val="002F1BEB"/>
    <w:rsid w:val="002F1CC4"/>
    <w:rsid w:val="002F1E56"/>
    <w:rsid w:val="002F1F16"/>
    <w:rsid w:val="002F216A"/>
    <w:rsid w:val="002F2211"/>
    <w:rsid w:val="002F251A"/>
    <w:rsid w:val="002F260A"/>
    <w:rsid w:val="002F2853"/>
    <w:rsid w:val="002F2859"/>
    <w:rsid w:val="002F2B4A"/>
    <w:rsid w:val="002F2BE5"/>
    <w:rsid w:val="002F2DF5"/>
    <w:rsid w:val="002F3131"/>
    <w:rsid w:val="002F3948"/>
    <w:rsid w:val="002F3962"/>
    <w:rsid w:val="002F40FB"/>
    <w:rsid w:val="002F4340"/>
    <w:rsid w:val="002F43BF"/>
    <w:rsid w:val="002F443D"/>
    <w:rsid w:val="002F4501"/>
    <w:rsid w:val="002F4602"/>
    <w:rsid w:val="002F47B6"/>
    <w:rsid w:val="002F4801"/>
    <w:rsid w:val="002F4AF9"/>
    <w:rsid w:val="002F4CEE"/>
    <w:rsid w:val="002F5326"/>
    <w:rsid w:val="002F53E9"/>
    <w:rsid w:val="002F56E5"/>
    <w:rsid w:val="002F5838"/>
    <w:rsid w:val="002F5A9F"/>
    <w:rsid w:val="002F5B30"/>
    <w:rsid w:val="002F5DA0"/>
    <w:rsid w:val="002F5E67"/>
    <w:rsid w:val="002F629D"/>
    <w:rsid w:val="002F6414"/>
    <w:rsid w:val="002F645E"/>
    <w:rsid w:val="002F66F9"/>
    <w:rsid w:val="002F696D"/>
    <w:rsid w:val="002F6C97"/>
    <w:rsid w:val="002F6EA2"/>
    <w:rsid w:val="002F6FF8"/>
    <w:rsid w:val="002F7031"/>
    <w:rsid w:val="002F72C6"/>
    <w:rsid w:val="002F776C"/>
    <w:rsid w:val="002F77E3"/>
    <w:rsid w:val="002F7CA1"/>
    <w:rsid w:val="002F7E7D"/>
    <w:rsid w:val="003001D0"/>
    <w:rsid w:val="003006B4"/>
    <w:rsid w:val="00300875"/>
    <w:rsid w:val="00300BBC"/>
    <w:rsid w:val="00300DAE"/>
    <w:rsid w:val="003010B5"/>
    <w:rsid w:val="00301197"/>
    <w:rsid w:val="003016B9"/>
    <w:rsid w:val="00302665"/>
    <w:rsid w:val="003027E1"/>
    <w:rsid w:val="003029CE"/>
    <w:rsid w:val="00302C54"/>
    <w:rsid w:val="00302E6E"/>
    <w:rsid w:val="00303808"/>
    <w:rsid w:val="00303C97"/>
    <w:rsid w:val="00303E64"/>
    <w:rsid w:val="0030460F"/>
    <w:rsid w:val="00304936"/>
    <w:rsid w:val="003049C2"/>
    <w:rsid w:val="00304CD7"/>
    <w:rsid w:val="00304D43"/>
    <w:rsid w:val="003056AA"/>
    <w:rsid w:val="00305E07"/>
    <w:rsid w:val="0030619F"/>
    <w:rsid w:val="00306444"/>
    <w:rsid w:val="003064CA"/>
    <w:rsid w:val="003068B3"/>
    <w:rsid w:val="00306934"/>
    <w:rsid w:val="00306A2F"/>
    <w:rsid w:val="00306AF9"/>
    <w:rsid w:val="00306B10"/>
    <w:rsid w:val="00307048"/>
    <w:rsid w:val="003075E2"/>
    <w:rsid w:val="00307959"/>
    <w:rsid w:val="00307CB6"/>
    <w:rsid w:val="00307F24"/>
    <w:rsid w:val="003102F0"/>
    <w:rsid w:val="003104A3"/>
    <w:rsid w:val="003104BB"/>
    <w:rsid w:val="00310CCF"/>
    <w:rsid w:val="00310D11"/>
    <w:rsid w:val="00310E13"/>
    <w:rsid w:val="0031156B"/>
    <w:rsid w:val="00311BF1"/>
    <w:rsid w:val="00311E4A"/>
    <w:rsid w:val="00312446"/>
    <w:rsid w:val="003125E9"/>
    <w:rsid w:val="003126D3"/>
    <w:rsid w:val="00312EF1"/>
    <w:rsid w:val="003132F8"/>
    <w:rsid w:val="0031333F"/>
    <w:rsid w:val="00313A7B"/>
    <w:rsid w:val="00313D64"/>
    <w:rsid w:val="00314137"/>
    <w:rsid w:val="003142DF"/>
    <w:rsid w:val="0031453C"/>
    <w:rsid w:val="00314C9C"/>
    <w:rsid w:val="00314ECA"/>
    <w:rsid w:val="0031503B"/>
    <w:rsid w:val="0031517E"/>
    <w:rsid w:val="003151E9"/>
    <w:rsid w:val="00315253"/>
    <w:rsid w:val="00315291"/>
    <w:rsid w:val="00315657"/>
    <w:rsid w:val="00315C20"/>
    <w:rsid w:val="00315DD0"/>
    <w:rsid w:val="00315ECF"/>
    <w:rsid w:val="003161B7"/>
    <w:rsid w:val="00316283"/>
    <w:rsid w:val="003169C1"/>
    <w:rsid w:val="00316A2F"/>
    <w:rsid w:val="00317392"/>
    <w:rsid w:val="003179B8"/>
    <w:rsid w:val="00317DCD"/>
    <w:rsid w:val="00320168"/>
    <w:rsid w:val="003206F9"/>
    <w:rsid w:val="003208DF"/>
    <w:rsid w:val="00320B75"/>
    <w:rsid w:val="00320B88"/>
    <w:rsid w:val="00320D53"/>
    <w:rsid w:val="00320FE1"/>
    <w:rsid w:val="0032116C"/>
    <w:rsid w:val="003213E4"/>
    <w:rsid w:val="00321408"/>
    <w:rsid w:val="0032176C"/>
    <w:rsid w:val="003218A3"/>
    <w:rsid w:val="0032298B"/>
    <w:rsid w:val="00322B05"/>
    <w:rsid w:val="00322CE2"/>
    <w:rsid w:val="00322F02"/>
    <w:rsid w:val="003230BB"/>
    <w:rsid w:val="003233CA"/>
    <w:rsid w:val="00323662"/>
    <w:rsid w:val="00323A03"/>
    <w:rsid w:val="00323EFE"/>
    <w:rsid w:val="00324460"/>
    <w:rsid w:val="00324467"/>
    <w:rsid w:val="003246F1"/>
    <w:rsid w:val="00324F43"/>
    <w:rsid w:val="00324FA1"/>
    <w:rsid w:val="003253E3"/>
    <w:rsid w:val="003254DD"/>
    <w:rsid w:val="00325B27"/>
    <w:rsid w:val="00325C19"/>
    <w:rsid w:val="00325DF0"/>
    <w:rsid w:val="00326469"/>
    <w:rsid w:val="00326891"/>
    <w:rsid w:val="003269D0"/>
    <w:rsid w:val="003279C5"/>
    <w:rsid w:val="00330193"/>
    <w:rsid w:val="00330202"/>
    <w:rsid w:val="003304E5"/>
    <w:rsid w:val="00330F80"/>
    <w:rsid w:val="00331076"/>
    <w:rsid w:val="003313F9"/>
    <w:rsid w:val="00331F1A"/>
    <w:rsid w:val="003320B3"/>
    <w:rsid w:val="00332192"/>
    <w:rsid w:val="00332BF5"/>
    <w:rsid w:val="003332B3"/>
    <w:rsid w:val="00333614"/>
    <w:rsid w:val="003336B6"/>
    <w:rsid w:val="003338EF"/>
    <w:rsid w:val="00333D9D"/>
    <w:rsid w:val="0033446F"/>
    <w:rsid w:val="0033454D"/>
    <w:rsid w:val="00334C90"/>
    <w:rsid w:val="00334EF1"/>
    <w:rsid w:val="003357FE"/>
    <w:rsid w:val="00335A2B"/>
    <w:rsid w:val="00335D8B"/>
    <w:rsid w:val="0033601C"/>
    <w:rsid w:val="00336105"/>
    <w:rsid w:val="00336D19"/>
    <w:rsid w:val="00336F45"/>
    <w:rsid w:val="00337052"/>
    <w:rsid w:val="00337135"/>
    <w:rsid w:val="00337620"/>
    <w:rsid w:val="00337A5F"/>
    <w:rsid w:val="00337DFD"/>
    <w:rsid w:val="0034025F"/>
    <w:rsid w:val="00340282"/>
    <w:rsid w:val="003402B5"/>
    <w:rsid w:val="00340330"/>
    <w:rsid w:val="003409BF"/>
    <w:rsid w:val="00340B1E"/>
    <w:rsid w:val="00340CCC"/>
    <w:rsid w:val="00340D4C"/>
    <w:rsid w:val="00341407"/>
    <w:rsid w:val="0034161B"/>
    <w:rsid w:val="003418B2"/>
    <w:rsid w:val="00341D05"/>
    <w:rsid w:val="00341FC5"/>
    <w:rsid w:val="003431EA"/>
    <w:rsid w:val="003435DD"/>
    <w:rsid w:val="00343A75"/>
    <w:rsid w:val="00343B8D"/>
    <w:rsid w:val="00343D76"/>
    <w:rsid w:val="003442D5"/>
    <w:rsid w:val="00344446"/>
    <w:rsid w:val="00344BDD"/>
    <w:rsid w:val="00344C92"/>
    <w:rsid w:val="00344DEB"/>
    <w:rsid w:val="00344EB5"/>
    <w:rsid w:val="0034530C"/>
    <w:rsid w:val="003454EA"/>
    <w:rsid w:val="00345518"/>
    <w:rsid w:val="0034555F"/>
    <w:rsid w:val="00345613"/>
    <w:rsid w:val="00345893"/>
    <w:rsid w:val="00345A52"/>
    <w:rsid w:val="00346175"/>
    <w:rsid w:val="00346573"/>
    <w:rsid w:val="003466D8"/>
    <w:rsid w:val="00346ABB"/>
    <w:rsid w:val="00346DB9"/>
    <w:rsid w:val="00346FC4"/>
    <w:rsid w:val="00347555"/>
    <w:rsid w:val="0034758F"/>
    <w:rsid w:val="00347EEB"/>
    <w:rsid w:val="003501DC"/>
    <w:rsid w:val="00350280"/>
    <w:rsid w:val="003505C9"/>
    <w:rsid w:val="0035068D"/>
    <w:rsid w:val="0035087A"/>
    <w:rsid w:val="00350EFE"/>
    <w:rsid w:val="00351009"/>
    <w:rsid w:val="00351147"/>
    <w:rsid w:val="00351347"/>
    <w:rsid w:val="00351DAC"/>
    <w:rsid w:val="00351ECC"/>
    <w:rsid w:val="00351EE3"/>
    <w:rsid w:val="00352123"/>
    <w:rsid w:val="00352213"/>
    <w:rsid w:val="00352377"/>
    <w:rsid w:val="0035275F"/>
    <w:rsid w:val="003530EC"/>
    <w:rsid w:val="003532F3"/>
    <w:rsid w:val="00353930"/>
    <w:rsid w:val="00353977"/>
    <w:rsid w:val="00353ACB"/>
    <w:rsid w:val="00353C0E"/>
    <w:rsid w:val="00353C91"/>
    <w:rsid w:val="003542C9"/>
    <w:rsid w:val="003549DC"/>
    <w:rsid w:val="00354E37"/>
    <w:rsid w:val="00354F69"/>
    <w:rsid w:val="003559FF"/>
    <w:rsid w:val="00355C09"/>
    <w:rsid w:val="00355D90"/>
    <w:rsid w:val="00355E49"/>
    <w:rsid w:val="00356485"/>
    <w:rsid w:val="00356AEA"/>
    <w:rsid w:val="00356B7F"/>
    <w:rsid w:val="00356C62"/>
    <w:rsid w:val="00357386"/>
    <w:rsid w:val="003574E5"/>
    <w:rsid w:val="00357758"/>
    <w:rsid w:val="00357A5B"/>
    <w:rsid w:val="00357AAA"/>
    <w:rsid w:val="003600CD"/>
    <w:rsid w:val="0036015D"/>
    <w:rsid w:val="0036086E"/>
    <w:rsid w:val="00361435"/>
    <w:rsid w:val="00361723"/>
    <w:rsid w:val="003619ED"/>
    <w:rsid w:val="00361FBC"/>
    <w:rsid w:val="00362813"/>
    <w:rsid w:val="00363068"/>
    <w:rsid w:val="0036358B"/>
    <w:rsid w:val="003641A3"/>
    <w:rsid w:val="003641DF"/>
    <w:rsid w:val="003644A7"/>
    <w:rsid w:val="00364B06"/>
    <w:rsid w:val="00364C84"/>
    <w:rsid w:val="00364D80"/>
    <w:rsid w:val="0036530C"/>
    <w:rsid w:val="00365554"/>
    <w:rsid w:val="00366574"/>
    <w:rsid w:val="00366627"/>
    <w:rsid w:val="00366A67"/>
    <w:rsid w:val="00367536"/>
    <w:rsid w:val="00367BB9"/>
    <w:rsid w:val="003705AC"/>
    <w:rsid w:val="00370891"/>
    <w:rsid w:val="0037095E"/>
    <w:rsid w:val="00370FC1"/>
    <w:rsid w:val="00371829"/>
    <w:rsid w:val="00371A1E"/>
    <w:rsid w:val="00371B40"/>
    <w:rsid w:val="00371BDE"/>
    <w:rsid w:val="0037230B"/>
    <w:rsid w:val="00372458"/>
    <w:rsid w:val="00372D75"/>
    <w:rsid w:val="00373194"/>
    <w:rsid w:val="003731E2"/>
    <w:rsid w:val="0037341B"/>
    <w:rsid w:val="0037375B"/>
    <w:rsid w:val="00374367"/>
    <w:rsid w:val="00374473"/>
    <w:rsid w:val="00374EEA"/>
    <w:rsid w:val="00375396"/>
    <w:rsid w:val="00375622"/>
    <w:rsid w:val="0037578C"/>
    <w:rsid w:val="0037592C"/>
    <w:rsid w:val="00375F01"/>
    <w:rsid w:val="003760CA"/>
    <w:rsid w:val="0037615F"/>
    <w:rsid w:val="0037654A"/>
    <w:rsid w:val="00376BBC"/>
    <w:rsid w:val="0037708F"/>
    <w:rsid w:val="0037710F"/>
    <w:rsid w:val="00377563"/>
    <w:rsid w:val="00377E12"/>
    <w:rsid w:val="00377F67"/>
    <w:rsid w:val="00380315"/>
    <w:rsid w:val="0038082A"/>
    <w:rsid w:val="00380B13"/>
    <w:rsid w:val="00380B21"/>
    <w:rsid w:val="003811E4"/>
    <w:rsid w:val="0038140C"/>
    <w:rsid w:val="0038156E"/>
    <w:rsid w:val="00381784"/>
    <w:rsid w:val="00381879"/>
    <w:rsid w:val="00381940"/>
    <w:rsid w:val="0038248F"/>
    <w:rsid w:val="00382ABE"/>
    <w:rsid w:val="00382B67"/>
    <w:rsid w:val="0038324F"/>
    <w:rsid w:val="00383696"/>
    <w:rsid w:val="003838FE"/>
    <w:rsid w:val="00383DE8"/>
    <w:rsid w:val="00384220"/>
    <w:rsid w:val="003843A1"/>
    <w:rsid w:val="003844BD"/>
    <w:rsid w:val="003844C8"/>
    <w:rsid w:val="0038470D"/>
    <w:rsid w:val="003848E6"/>
    <w:rsid w:val="0038515F"/>
    <w:rsid w:val="0038568F"/>
    <w:rsid w:val="003859A3"/>
    <w:rsid w:val="003859E5"/>
    <w:rsid w:val="00385E2E"/>
    <w:rsid w:val="0038642D"/>
    <w:rsid w:val="00386695"/>
    <w:rsid w:val="0038699C"/>
    <w:rsid w:val="00386E97"/>
    <w:rsid w:val="0038708E"/>
    <w:rsid w:val="00387158"/>
    <w:rsid w:val="003871A1"/>
    <w:rsid w:val="003871B8"/>
    <w:rsid w:val="00387261"/>
    <w:rsid w:val="003872E2"/>
    <w:rsid w:val="003874E3"/>
    <w:rsid w:val="00387683"/>
    <w:rsid w:val="0039034D"/>
    <w:rsid w:val="0039072C"/>
    <w:rsid w:val="003912BF"/>
    <w:rsid w:val="0039163C"/>
    <w:rsid w:val="0039168B"/>
    <w:rsid w:val="00391C84"/>
    <w:rsid w:val="00392256"/>
    <w:rsid w:val="00392370"/>
    <w:rsid w:val="003924BD"/>
    <w:rsid w:val="00392639"/>
    <w:rsid w:val="00392B24"/>
    <w:rsid w:val="003937CB"/>
    <w:rsid w:val="00394090"/>
    <w:rsid w:val="00394254"/>
    <w:rsid w:val="003942A7"/>
    <w:rsid w:val="00394589"/>
    <w:rsid w:val="003948AC"/>
    <w:rsid w:val="003949F4"/>
    <w:rsid w:val="00394DAD"/>
    <w:rsid w:val="0039568A"/>
    <w:rsid w:val="003957DE"/>
    <w:rsid w:val="003958D0"/>
    <w:rsid w:val="00395B59"/>
    <w:rsid w:val="00395F4B"/>
    <w:rsid w:val="003960B0"/>
    <w:rsid w:val="003963C0"/>
    <w:rsid w:val="003966AE"/>
    <w:rsid w:val="00396F0C"/>
    <w:rsid w:val="0039761B"/>
    <w:rsid w:val="00397704"/>
    <w:rsid w:val="00397713"/>
    <w:rsid w:val="0039775B"/>
    <w:rsid w:val="00397F0D"/>
    <w:rsid w:val="003A0BBC"/>
    <w:rsid w:val="003A10FF"/>
    <w:rsid w:val="003A15C7"/>
    <w:rsid w:val="003A172C"/>
    <w:rsid w:val="003A1749"/>
    <w:rsid w:val="003A1786"/>
    <w:rsid w:val="003A17A3"/>
    <w:rsid w:val="003A1858"/>
    <w:rsid w:val="003A1B13"/>
    <w:rsid w:val="003A1EA9"/>
    <w:rsid w:val="003A256F"/>
    <w:rsid w:val="003A2C6B"/>
    <w:rsid w:val="003A2DC9"/>
    <w:rsid w:val="003A41E9"/>
    <w:rsid w:val="003A446B"/>
    <w:rsid w:val="003A472A"/>
    <w:rsid w:val="003A4816"/>
    <w:rsid w:val="003A4FDC"/>
    <w:rsid w:val="003A52D6"/>
    <w:rsid w:val="003A5806"/>
    <w:rsid w:val="003A5812"/>
    <w:rsid w:val="003A59C6"/>
    <w:rsid w:val="003A5CC4"/>
    <w:rsid w:val="003A5DD0"/>
    <w:rsid w:val="003A68B3"/>
    <w:rsid w:val="003A69B8"/>
    <w:rsid w:val="003A703C"/>
    <w:rsid w:val="003A7491"/>
    <w:rsid w:val="003A78AF"/>
    <w:rsid w:val="003A7A02"/>
    <w:rsid w:val="003A7C8F"/>
    <w:rsid w:val="003A7E7C"/>
    <w:rsid w:val="003B0282"/>
    <w:rsid w:val="003B06F8"/>
    <w:rsid w:val="003B0838"/>
    <w:rsid w:val="003B0AE0"/>
    <w:rsid w:val="003B168D"/>
    <w:rsid w:val="003B1FAD"/>
    <w:rsid w:val="003B20B6"/>
    <w:rsid w:val="003B25FB"/>
    <w:rsid w:val="003B26E2"/>
    <w:rsid w:val="003B2DB3"/>
    <w:rsid w:val="003B3733"/>
    <w:rsid w:val="003B37D8"/>
    <w:rsid w:val="003B38E3"/>
    <w:rsid w:val="003B3B2B"/>
    <w:rsid w:val="003B3C4A"/>
    <w:rsid w:val="003B3D5F"/>
    <w:rsid w:val="003B466F"/>
    <w:rsid w:val="003B4C50"/>
    <w:rsid w:val="003B5043"/>
    <w:rsid w:val="003B5084"/>
    <w:rsid w:val="003B52A6"/>
    <w:rsid w:val="003B5ABF"/>
    <w:rsid w:val="003B5D58"/>
    <w:rsid w:val="003B5E9D"/>
    <w:rsid w:val="003B6108"/>
    <w:rsid w:val="003B61A9"/>
    <w:rsid w:val="003B6657"/>
    <w:rsid w:val="003B6703"/>
    <w:rsid w:val="003B6C1F"/>
    <w:rsid w:val="003B6F87"/>
    <w:rsid w:val="003B70C3"/>
    <w:rsid w:val="003B71EB"/>
    <w:rsid w:val="003B7214"/>
    <w:rsid w:val="003B7280"/>
    <w:rsid w:val="003B73D5"/>
    <w:rsid w:val="003B7AD3"/>
    <w:rsid w:val="003C0330"/>
    <w:rsid w:val="003C041D"/>
    <w:rsid w:val="003C051B"/>
    <w:rsid w:val="003C06C6"/>
    <w:rsid w:val="003C0710"/>
    <w:rsid w:val="003C0B37"/>
    <w:rsid w:val="003C114E"/>
    <w:rsid w:val="003C1B57"/>
    <w:rsid w:val="003C1C4B"/>
    <w:rsid w:val="003C1C7F"/>
    <w:rsid w:val="003C20D5"/>
    <w:rsid w:val="003C2243"/>
    <w:rsid w:val="003C2563"/>
    <w:rsid w:val="003C2660"/>
    <w:rsid w:val="003C2748"/>
    <w:rsid w:val="003C2B2F"/>
    <w:rsid w:val="003C3238"/>
    <w:rsid w:val="003C3609"/>
    <w:rsid w:val="003C3616"/>
    <w:rsid w:val="003C397F"/>
    <w:rsid w:val="003C3ED7"/>
    <w:rsid w:val="003C488A"/>
    <w:rsid w:val="003C489F"/>
    <w:rsid w:val="003C4FBF"/>
    <w:rsid w:val="003C527C"/>
    <w:rsid w:val="003C5294"/>
    <w:rsid w:val="003C5327"/>
    <w:rsid w:val="003C5B96"/>
    <w:rsid w:val="003C6869"/>
    <w:rsid w:val="003C68BA"/>
    <w:rsid w:val="003C6A02"/>
    <w:rsid w:val="003C76AF"/>
    <w:rsid w:val="003C7E35"/>
    <w:rsid w:val="003C7FFC"/>
    <w:rsid w:val="003D00BD"/>
    <w:rsid w:val="003D01ED"/>
    <w:rsid w:val="003D034A"/>
    <w:rsid w:val="003D049F"/>
    <w:rsid w:val="003D0520"/>
    <w:rsid w:val="003D06B0"/>
    <w:rsid w:val="003D087D"/>
    <w:rsid w:val="003D0A2C"/>
    <w:rsid w:val="003D1087"/>
    <w:rsid w:val="003D13A4"/>
    <w:rsid w:val="003D13F2"/>
    <w:rsid w:val="003D1DF6"/>
    <w:rsid w:val="003D1F2A"/>
    <w:rsid w:val="003D20B5"/>
    <w:rsid w:val="003D218A"/>
    <w:rsid w:val="003D2228"/>
    <w:rsid w:val="003D29D8"/>
    <w:rsid w:val="003D2A75"/>
    <w:rsid w:val="003D39B9"/>
    <w:rsid w:val="003D39EE"/>
    <w:rsid w:val="003D3DC1"/>
    <w:rsid w:val="003D4828"/>
    <w:rsid w:val="003D4A08"/>
    <w:rsid w:val="003D4AF9"/>
    <w:rsid w:val="003D4C88"/>
    <w:rsid w:val="003D526A"/>
    <w:rsid w:val="003D596F"/>
    <w:rsid w:val="003D5F06"/>
    <w:rsid w:val="003D5FC9"/>
    <w:rsid w:val="003D6520"/>
    <w:rsid w:val="003D65DE"/>
    <w:rsid w:val="003D6613"/>
    <w:rsid w:val="003D7143"/>
    <w:rsid w:val="003D717C"/>
    <w:rsid w:val="003D7278"/>
    <w:rsid w:val="003D72AC"/>
    <w:rsid w:val="003D778F"/>
    <w:rsid w:val="003D787E"/>
    <w:rsid w:val="003D7CA5"/>
    <w:rsid w:val="003D7E74"/>
    <w:rsid w:val="003E0340"/>
    <w:rsid w:val="003E06FD"/>
    <w:rsid w:val="003E087E"/>
    <w:rsid w:val="003E152A"/>
    <w:rsid w:val="003E1AEE"/>
    <w:rsid w:val="003E1CBD"/>
    <w:rsid w:val="003E20A9"/>
    <w:rsid w:val="003E23F0"/>
    <w:rsid w:val="003E2E2E"/>
    <w:rsid w:val="003E3FA4"/>
    <w:rsid w:val="003E4083"/>
    <w:rsid w:val="003E43D2"/>
    <w:rsid w:val="003E5268"/>
    <w:rsid w:val="003E526F"/>
    <w:rsid w:val="003E5353"/>
    <w:rsid w:val="003E56A4"/>
    <w:rsid w:val="003E5875"/>
    <w:rsid w:val="003E5FC9"/>
    <w:rsid w:val="003E6059"/>
    <w:rsid w:val="003E6255"/>
    <w:rsid w:val="003E681C"/>
    <w:rsid w:val="003E6B24"/>
    <w:rsid w:val="003E6C41"/>
    <w:rsid w:val="003E6C8F"/>
    <w:rsid w:val="003E7092"/>
    <w:rsid w:val="003E7188"/>
    <w:rsid w:val="003E74F1"/>
    <w:rsid w:val="003E7F01"/>
    <w:rsid w:val="003E7F54"/>
    <w:rsid w:val="003F02CA"/>
    <w:rsid w:val="003F0339"/>
    <w:rsid w:val="003F046E"/>
    <w:rsid w:val="003F0AE8"/>
    <w:rsid w:val="003F0FFA"/>
    <w:rsid w:val="003F1A21"/>
    <w:rsid w:val="003F1CB2"/>
    <w:rsid w:val="003F1E39"/>
    <w:rsid w:val="003F260E"/>
    <w:rsid w:val="003F261F"/>
    <w:rsid w:val="003F271A"/>
    <w:rsid w:val="003F31DD"/>
    <w:rsid w:val="003F3388"/>
    <w:rsid w:val="003F34A6"/>
    <w:rsid w:val="003F39AC"/>
    <w:rsid w:val="003F3B3D"/>
    <w:rsid w:val="003F402A"/>
    <w:rsid w:val="003F43A5"/>
    <w:rsid w:val="003F44A9"/>
    <w:rsid w:val="003F4522"/>
    <w:rsid w:val="003F4621"/>
    <w:rsid w:val="003F47D8"/>
    <w:rsid w:val="003F4BAC"/>
    <w:rsid w:val="003F4E53"/>
    <w:rsid w:val="003F512B"/>
    <w:rsid w:val="003F56DC"/>
    <w:rsid w:val="003F5A8C"/>
    <w:rsid w:val="003F5C0D"/>
    <w:rsid w:val="003F5D59"/>
    <w:rsid w:val="003F5EBF"/>
    <w:rsid w:val="003F5ECC"/>
    <w:rsid w:val="003F610C"/>
    <w:rsid w:val="003F63C4"/>
    <w:rsid w:val="003F640F"/>
    <w:rsid w:val="003F6B6A"/>
    <w:rsid w:val="003F6FF1"/>
    <w:rsid w:val="003F73FF"/>
    <w:rsid w:val="003F7545"/>
    <w:rsid w:val="003F77C8"/>
    <w:rsid w:val="003F7989"/>
    <w:rsid w:val="003F7AE7"/>
    <w:rsid w:val="003F7D20"/>
    <w:rsid w:val="003F7D59"/>
    <w:rsid w:val="00400022"/>
    <w:rsid w:val="00400325"/>
    <w:rsid w:val="004005D4"/>
    <w:rsid w:val="004008A7"/>
    <w:rsid w:val="004009AA"/>
    <w:rsid w:val="00400A88"/>
    <w:rsid w:val="00401028"/>
    <w:rsid w:val="0040115B"/>
    <w:rsid w:val="0040146F"/>
    <w:rsid w:val="00401862"/>
    <w:rsid w:val="00401DE8"/>
    <w:rsid w:val="00402001"/>
    <w:rsid w:val="004022C0"/>
    <w:rsid w:val="00402DA2"/>
    <w:rsid w:val="00403020"/>
    <w:rsid w:val="004030FB"/>
    <w:rsid w:val="004038B2"/>
    <w:rsid w:val="00403BE5"/>
    <w:rsid w:val="00403E43"/>
    <w:rsid w:val="0040431E"/>
    <w:rsid w:val="0040476B"/>
    <w:rsid w:val="004048E5"/>
    <w:rsid w:val="00404AF9"/>
    <w:rsid w:val="00404B40"/>
    <w:rsid w:val="00404CA5"/>
    <w:rsid w:val="004052DF"/>
    <w:rsid w:val="00405453"/>
    <w:rsid w:val="004056E5"/>
    <w:rsid w:val="00405A78"/>
    <w:rsid w:val="00405A7B"/>
    <w:rsid w:val="00405A7C"/>
    <w:rsid w:val="00406022"/>
    <w:rsid w:val="00406271"/>
    <w:rsid w:val="004068FF"/>
    <w:rsid w:val="0040729A"/>
    <w:rsid w:val="004079ED"/>
    <w:rsid w:val="00407C10"/>
    <w:rsid w:val="00407D76"/>
    <w:rsid w:val="00407E01"/>
    <w:rsid w:val="00410D5B"/>
    <w:rsid w:val="00410D67"/>
    <w:rsid w:val="00410F55"/>
    <w:rsid w:val="004113C2"/>
    <w:rsid w:val="00411E5D"/>
    <w:rsid w:val="00411EDE"/>
    <w:rsid w:val="0041208D"/>
    <w:rsid w:val="00412191"/>
    <w:rsid w:val="004122BC"/>
    <w:rsid w:val="00412374"/>
    <w:rsid w:val="004125EA"/>
    <w:rsid w:val="00412759"/>
    <w:rsid w:val="00412D2E"/>
    <w:rsid w:val="00412E47"/>
    <w:rsid w:val="004134F2"/>
    <w:rsid w:val="0041373D"/>
    <w:rsid w:val="00413A9F"/>
    <w:rsid w:val="0041403C"/>
    <w:rsid w:val="00414102"/>
    <w:rsid w:val="00414551"/>
    <w:rsid w:val="00414E75"/>
    <w:rsid w:val="0041557F"/>
    <w:rsid w:val="004156BA"/>
    <w:rsid w:val="00416674"/>
    <w:rsid w:val="00417082"/>
    <w:rsid w:val="00417228"/>
    <w:rsid w:val="00417383"/>
    <w:rsid w:val="004173B8"/>
    <w:rsid w:val="004175CC"/>
    <w:rsid w:val="00417CC6"/>
    <w:rsid w:val="00417E57"/>
    <w:rsid w:val="00417F11"/>
    <w:rsid w:val="00417FA4"/>
    <w:rsid w:val="0042038B"/>
    <w:rsid w:val="004206FE"/>
    <w:rsid w:val="00420847"/>
    <w:rsid w:val="00420A07"/>
    <w:rsid w:val="00420C38"/>
    <w:rsid w:val="004216F1"/>
    <w:rsid w:val="00421B44"/>
    <w:rsid w:val="00421F6C"/>
    <w:rsid w:val="004221BA"/>
    <w:rsid w:val="0042230D"/>
    <w:rsid w:val="004226B4"/>
    <w:rsid w:val="004229E5"/>
    <w:rsid w:val="00423113"/>
    <w:rsid w:val="004237CE"/>
    <w:rsid w:val="00423DDA"/>
    <w:rsid w:val="00423E03"/>
    <w:rsid w:val="004241BF"/>
    <w:rsid w:val="004245E2"/>
    <w:rsid w:val="00424732"/>
    <w:rsid w:val="004256E0"/>
    <w:rsid w:val="00425C62"/>
    <w:rsid w:val="00426BC1"/>
    <w:rsid w:val="00427584"/>
    <w:rsid w:val="004275A6"/>
    <w:rsid w:val="00427621"/>
    <w:rsid w:val="00427ED9"/>
    <w:rsid w:val="00430038"/>
    <w:rsid w:val="004308BD"/>
    <w:rsid w:val="00430AFD"/>
    <w:rsid w:val="00430BA9"/>
    <w:rsid w:val="00430C76"/>
    <w:rsid w:val="00430F98"/>
    <w:rsid w:val="004311AE"/>
    <w:rsid w:val="00431533"/>
    <w:rsid w:val="0043156E"/>
    <w:rsid w:val="0043166E"/>
    <w:rsid w:val="004319A5"/>
    <w:rsid w:val="00431F26"/>
    <w:rsid w:val="0043229A"/>
    <w:rsid w:val="004322AC"/>
    <w:rsid w:val="0043237B"/>
    <w:rsid w:val="00432388"/>
    <w:rsid w:val="00432448"/>
    <w:rsid w:val="00433212"/>
    <w:rsid w:val="00433347"/>
    <w:rsid w:val="0043334D"/>
    <w:rsid w:val="0043362A"/>
    <w:rsid w:val="00433CEF"/>
    <w:rsid w:val="00433F04"/>
    <w:rsid w:val="00433F55"/>
    <w:rsid w:val="004342FC"/>
    <w:rsid w:val="0043436F"/>
    <w:rsid w:val="00434611"/>
    <w:rsid w:val="00434DB4"/>
    <w:rsid w:val="00435585"/>
    <w:rsid w:val="00435701"/>
    <w:rsid w:val="0043572C"/>
    <w:rsid w:val="00435A10"/>
    <w:rsid w:val="00435D43"/>
    <w:rsid w:val="00435DB9"/>
    <w:rsid w:val="00435F30"/>
    <w:rsid w:val="0043621B"/>
    <w:rsid w:val="004363BD"/>
    <w:rsid w:val="0043654E"/>
    <w:rsid w:val="0043697B"/>
    <w:rsid w:val="004375A3"/>
    <w:rsid w:val="004375DB"/>
    <w:rsid w:val="00437809"/>
    <w:rsid w:val="004379B8"/>
    <w:rsid w:val="00437F39"/>
    <w:rsid w:val="00437F4C"/>
    <w:rsid w:val="004408C7"/>
    <w:rsid w:val="00440B19"/>
    <w:rsid w:val="00440EC1"/>
    <w:rsid w:val="004416DD"/>
    <w:rsid w:val="0044178D"/>
    <w:rsid w:val="004419C8"/>
    <w:rsid w:val="00441A52"/>
    <w:rsid w:val="00441A5D"/>
    <w:rsid w:val="00441DEC"/>
    <w:rsid w:val="0044315F"/>
    <w:rsid w:val="0044342C"/>
    <w:rsid w:val="0044349A"/>
    <w:rsid w:val="004438D3"/>
    <w:rsid w:val="004439C8"/>
    <w:rsid w:val="00443A04"/>
    <w:rsid w:val="0044410A"/>
    <w:rsid w:val="0044427F"/>
    <w:rsid w:val="0044475F"/>
    <w:rsid w:val="004447BF"/>
    <w:rsid w:val="00444929"/>
    <w:rsid w:val="00445752"/>
    <w:rsid w:val="0044595A"/>
    <w:rsid w:val="00445ADA"/>
    <w:rsid w:val="00445B51"/>
    <w:rsid w:val="00445B88"/>
    <w:rsid w:val="00445DFA"/>
    <w:rsid w:val="00445F7C"/>
    <w:rsid w:val="00446667"/>
    <w:rsid w:val="004467B0"/>
    <w:rsid w:val="00446BD5"/>
    <w:rsid w:val="00446D18"/>
    <w:rsid w:val="00447722"/>
    <w:rsid w:val="004479B5"/>
    <w:rsid w:val="00447B24"/>
    <w:rsid w:val="00447DE9"/>
    <w:rsid w:val="00450346"/>
    <w:rsid w:val="00450DE0"/>
    <w:rsid w:val="00451145"/>
    <w:rsid w:val="004513E0"/>
    <w:rsid w:val="00451ADF"/>
    <w:rsid w:val="00451CC4"/>
    <w:rsid w:val="00452719"/>
    <w:rsid w:val="00452A93"/>
    <w:rsid w:val="00452B49"/>
    <w:rsid w:val="00452E86"/>
    <w:rsid w:val="004532CA"/>
    <w:rsid w:val="0045331F"/>
    <w:rsid w:val="00454099"/>
    <w:rsid w:val="00454397"/>
    <w:rsid w:val="00454570"/>
    <w:rsid w:val="004549FA"/>
    <w:rsid w:val="00454D64"/>
    <w:rsid w:val="00454D91"/>
    <w:rsid w:val="00454EB1"/>
    <w:rsid w:val="00455291"/>
    <w:rsid w:val="0045531B"/>
    <w:rsid w:val="004554EC"/>
    <w:rsid w:val="004557B0"/>
    <w:rsid w:val="004557E2"/>
    <w:rsid w:val="00455A9A"/>
    <w:rsid w:val="00455B6E"/>
    <w:rsid w:val="00455E0A"/>
    <w:rsid w:val="00456436"/>
    <w:rsid w:val="00456530"/>
    <w:rsid w:val="0045664A"/>
    <w:rsid w:val="004566E6"/>
    <w:rsid w:val="004568BD"/>
    <w:rsid w:val="00456A42"/>
    <w:rsid w:val="00456C38"/>
    <w:rsid w:val="004571C6"/>
    <w:rsid w:val="00460638"/>
    <w:rsid w:val="00460C60"/>
    <w:rsid w:val="0046100D"/>
    <w:rsid w:val="0046202A"/>
    <w:rsid w:val="004626DE"/>
    <w:rsid w:val="004626FD"/>
    <w:rsid w:val="00462816"/>
    <w:rsid w:val="00462D6F"/>
    <w:rsid w:val="00463074"/>
    <w:rsid w:val="00463173"/>
    <w:rsid w:val="00463950"/>
    <w:rsid w:val="004640D9"/>
    <w:rsid w:val="004648DF"/>
    <w:rsid w:val="00464E2A"/>
    <w:rsid w:val="00464E4D"/>
    <w:rsid w:val="00464F91"/>
    <w:rsid w:val="00465012"/>
    <w:rsid w:val="004651E4"/>
    <w:rsid w:val="00465593"/>
    <w:rsid w:val="004659C7"/>
    <w:rsid w:val="00465A5C"/>
    <w:rsid w:val="00465AB7"/>
    <w:rsid w:val="00465C50"/>
    <w:rsid w:val="0046608F"/>
    <w:rsid w:val="004660C9"/>
    <w:rsid w:val="00466D69"/>
    <w:rsid w:val="00466F47"/>
    <w:rsid w:val="004672F2"/>
    <w:rsid w:val="0046745D"/>
    <w:rsid w:val="00467512"/>
    <w:rsid w:val="004676F6"/>
    <w:rsid w:val="00467977"/>
    <w:rsid w:val="00467AAC"/>
    <w:rsid w:val="00467B05"/>
    <w:rsid w:val="00467B78"/>
    <w:rsid w:val="00467C8D"/>
    <w:rsid w:val="00470077"/>
    <w:rsid w:val="004707F0"/>
    <w:rsid w:val="00470AD6"/>
    <w:rsid w:val="00470BBB"/>
    <w:rsid w:val="00470D66"/>
    <w:rsid w:val="00470DFF"/>
    <w:rsid w:val="00471249"/>
    <w:rsid w:val="00471327"/>
    <w:rsid w:val="004715BB"/>
    <w:rsid w:val="004717F8"/>
    <w:rsid w:val="00471882"/>
    <w:rsid w:val="00471F91"/>
    <w:rsid w:val="004721A9"/>
    <w:rsid w:val="004726A1"/>
    <w:rsid w:val="00472A2A"/>
    <w:rsid w:val="00473066"/>
    <w:rsid w:val="0047328D"/>
    <w:rsid w:val="00473335"/>
    <w:rsid w:val="00473435"/>
    <w:rsid w:val="0047382F"/>
    <w:rsid w:val="00474761"/>
    <w:rsid w:val="00474A7F"/>
    <w:rsid w:val="00474F4A"/>
    <w:rsid w:val="00474F8B"/>
    <w:rsid w:val="00474F90"/>
    <w:rsid w:val="004753ED"/>
    <w:rsid w:val="004754AD"/>
    <w:rsid w:val="004758FC"/>
    <w:rsid w:val="00475B5A"/>
    <w:rsid w:val="00475DC4"/>
    <w:rsid w:val="0047606A"/>
    <w:rsid w:val="0047609F"/>
    <w:rsid w:val="004761FB"/>
    <w:rsid w:val="0047651B"/>
    <w:rsid w:val="004765CE"/>
    <w:rsid w:val="0047683D"/>
    <w:rsid w:val="00476CEC"/>
    <w:rsid w:val="00476DD1"/>
    <w:rsid w:val="004774BB"/>
    <w:rsid w:val="0047780F"/>
    <w:rsid w:val="00477CEE"/>
    <w:rsid w:val="00480364"/>
    <w:rsid w:val="00480372"/>
    <w:rsid w:val="00480669"/>
    <w:rsid w:val="0048086A"/>
    <w:rsid w:val="00480B65"/>
    <w:rsid w:val="00480FAE"/>
    <w:rsid w:val="00481368"/>
    <w:rsid w:val="00481524"/>
    <w:rsid w:val="00482478"/>
    <w:rsid w:val="00482812"/>
    <w:rsid w:val="00482C38"/>
    <w:rsid w:val="00482D76"/>
    <w:rsid w:val="004830C7"/>
    <w:rsid w:val="0048311F"/>
    <w:rsid w:val="00483498"/>
    <w:rsid w:val="00483667"/>
    <w:rsid w:val="004842FA"/>
    <w:rsid w:val="004845C4"/>
    <w:rsid w:val="00484EB3"/>
    <w:rsid w:val="00484F58"/>
    <w:rsid w:val="00484FC2"/>
    <w:rsid w:val="00485361"/>
    <w:rsid w:val="004855E6"/>
    <w:rsid w:val="00485607"/>
    <w:rsid w:val="00485678"/>
    <w:rsid w:val="00485E24"/>
    <w:rsid w:val="00486145"/>
    <w:rsid w:val="00486FEC"/>
    <w:rsid w:val="004872AD"/>
    <w:rsid w:val="004874F4"/>
    <w:rsid w:val="004875E7"/>
    <w:rsid w:val="00487875"/>
    <w:rsid w:val="00487ACD"/>
    <w:rsid w:val="00487C5E"/>
    <w:rsid w:val="00487CE5"/>
    <w:rsid w:val="00487DDA"/>
    <w:rsid w:val="004901C3"/>
    <w:rsid w:val="00490354"/>
    <w:rsid w:val="00490689"/>
    <w:rsid w:val="0049076E"/>
    <w:rsid w:val="00490963"/>
    <w:rsid w:val="00490AD7"/>
    <w:rsid w:val="00490F2C"/>
    <w:rsid w:val="00490FB1"/>
    <w:rsid w:val="004913CE"/>
    <w:rsid w:val="00491803"/>
    <w:rsid w:val="00491862"/>
    <w:rsid w:val="00491F96"/>
    <w:rsid w:val="00492169"/>
    <w:rsid w:val="004922C0"/>
    <w:rsid w:val="004923F0"/>
    <w:rsid w:val="004927BA"/>
    <w:rsid w:val="00492A90"/>
    <w:rsid w:val="00492D11"/>
    <w:rsid w:val="00492E2C"/>
    <w:rsid w:val="004930A1"/>
    <w:rsid w:val="00493204"/>
    <w:rsid w:val="00493778"/>
    <w:rsid w:val="004939CE"/>
    <w:rsid w:val="00494529"/>
    <w:rsid w:val="0049498D"/>
    <w:rsid w:val="0049535D"/>
    <w:rsid w:val="004955F1"/>
    <w:rsid w:val="0049560A"/>
    <w:rsid w:val="00495973"/>
    <w:rsid w:val="00495CC7"/>
    <w:rsid w:val="004960EE"/>
    <w:rsid w:val="00496486"/>
    <w:rsid w:val="00496957"/>
    <w:rsid w:val="00496D4C"/>
    <w:rsid w:val="00497331"/>
    <w:rsid w:val="00497495"/>
    <w:rsid w:val="004975AF"/>
    <w:rsid w:val="004978C5"/>
    <w:rsid w:val="004979B2"/>
    <w:rsid w:val="00497D6C"/>
    <w:rsid w:val="004A0038"/>
    <w:rsid w:val="004A04BC"/>
    <w:rsid w:val="004A069C"/>
    <w:rsid w:val="004A0FE1"/>
    <w:rsid w:val="004A10CB"/>
    <w:rsid w:val="004A121A"/>
    <w:rsid w:val="004A1E31"/>
    <w:rsid w:val="004A2526"/>
    <w:rsid w:val="004A25D6"/>
    <w:rsid w:val="004A2688"/>
    <w:rsid w:val="004A2891"/>
    <w:rsid w:val="004A2A78"/>
    <w:rsid w:val="004A2DF0"/>
    <w:rsid w:val="004A30A9"/>
    <w:rsid w:val="004A30B0"/>
    <w:rsid w:val="004A336C"/>
    <w:rsid w:val="004A35EF"/>
    <w:rsid w:val="004A3A10"/>
    <w:rsid w:val="004A3AB7"/>
    <w:rsid w:val="004A4181"/>
    <w:rsid w:val="004A4402"/>
    <w:rsid w:val="004A4A99"/>
    <w:rsid w:val="004A4DC1"/>
    <w:rsid w:val="004A54AE"/>
    <w:rsid w:val="004A5C99"/>
    <w:rsid w:val="004A5D07"/>
    <w:rsid w:val="004A5E37"/>
    <w:rsid w:val="004A667D"/>
    <w:rsid w:val="004A6AE2"/>
    <w:rsid w:val="004A6DFA"/>
    <w:rsid w:val="004A73A4"/>
    <w:rsid w:val="004A7BAE"/>
    <w:rsid w:val="004B0F15"/>
    <w:rsid w:val="004B1264"/>
    <w:rsid w:val="004B1275"/>
    <w:rsid w:val="004B1D01"/>
    <w:rsid w:val="004B1D09"/>
    <w:rsid w:val="004B1DCC"/>
    <w:rsid w:val="004B2026"/>
    <w:rsid w:val="004B275D"/>
    <w:rsid w:val="004B285B"/>
    <w:rsid w:val="004B29A8"/>
    <w:rsid w:val="004B2D75"/>
    <w:rsid w:val="004B2E6A"/>
    <w:rsid w:val="004B3481"/>
    <w:rsid w:val="004B36F0"/>
    <w:rsid w:val="004B39F4"/>
    <w:rsid w:val="004B4207"/>
    <w:rsid w:val="004B440F"/>
    <w:rsid w:val="004B456B"/>
    <w:rsid w:val="004B4857"/>
    <w:rsid w:val="004B4B4A"/>
    <w:rsid w:val="004B4E67"/>
    <w:rsid w:val="004B528F"/>
    <w:rsid w:val="004B57C2"/>
    <w:rsid w:val="004B58CA"/>
    <w:rsid w:val="004B5E1F"/>
    <w:rsid w:val="004B61B5"/>
    <w:rsid w:val="004B63BD"/>
    <w:rsid w:val="004B6490"/>
    <w:rsid w:val="004B64DB"/>
    <w:rsid w:val="004B6B9B"/>
    <w:rsid w:val="004B6BA5"/>
    <w:rsid w:val="004B70D8"/>
    <w:rsid w:val="004B7A81"/>
    <w:rsid w:val="004B7EC5"/>
    <w:rsid w:val="004C12F7"/>
    <w:rsid w:val="004C13AD"/>
    <w:rsid w:val="004C159D"/>
    <w:rsid w:val="004C1C61"/>
    <w:rsid w:val="004C1FE6"/>
    <w:rsid w:val="004C200C"/>
    <w:rsid w:val="004C29B6"/>
    <w:rsid w:val="004C2B1A"/>
    <w:rsid w:val="004C2B46"/>
    <w:rsid w:val="004C34B3"/>
    <w:rsid w:val="004C361A"/>
    <w:rsid w:val="004C3DC4"/>
    <w:rsid w:val="004C3E3C"/>
    <w:rsid w:val="004C42FC"/>
    <w:rsid w:val="004C441F"/>
    <w:rsid w:val="004C535D"/>
    <w:rsid w:val="004C563A"/>
    <w:rsid w:val="004C570A"/>
    <w:rsid w:val="004C5A20"/>
    <w:rsid w:val="004C5CE2"/>
    <w:rsid w:val="004C5F90"/>
    <w:rsid w:val="004C622D"/>
    <w:rsid w:val="004C6299"/>
    <w:rsid w:val="004C66EC"/>
    <w:rsid w:val="004C68C4"/>
    <w:rsid w:val="004C6C69"/>
    <w:rsid w:val="004C6D7F"/>
    <w:rsid w:val="004C6F2D"/>
    <w:rsid w:val="004C73C9"/>
    <w:rsid w:val="004C7A3C"/>
    <w:rsid w:val="004D01FD"/>
    <w:rsid w:val="004D030E"/>
    <w:rsid w:val="004D0487"/>
    <w:rsid w:val="004D06B5"/>
    <w:rsid w:val="004D0766"/>
    <w:rsid w:val="004D0C34"/>
    <w:rsid w:val="004D0DCB"/>
    <w:rsid w:val="004D0E61"/>
    <w:rsid w:val="004D0EF4"/>
    <w:rsid w:val="004D1253"/>
    <w:rsid w:val="004D12F9"/>
    <w:rsid w:val="004D1536"/>
    <w:rsid w:val="004D2107"/>
    <w:rsid w:val="004D2737"/>
    <w:rsid w:val="004D2BAD"/>
    <w:rsid w:val="004D3430"/>
    <w:rsid w:val="004D34BB"/>
    <w:rsid w:val="004D3AB8"/>
    <w:rsid w:val="004D3C4C"/>
    <w:rsid w:val="004D423D"/>
    <w:rsid w:val="004D44FB"/>
    <w:rsid w:val="004D52F3"/>
    <w:rsid w:val="004D5680"/>
    <w:rsid w:val="004D5A52"/>
    <w:rsid w:val="004D5DC3"/>
    <w:rsid w:val="004D61FC"/>
    <w:rsid w:val="004D647E"/>
    <w:rsid w:val="004D66B1"/>
    <w:rsid w:val="004D6729"/>
    <w:rsid w:val="004D699A"/>
    <w:rsid w:val="004D781C"/>
    <w:rsid w:val="004D7865"/>
    <w:rsid w:val="004D7AAC"/>
    <w:rsid w:val="004D7B6E"/>
    <w:rsid w:val="004E0489"/>
    <w:rsid w:val="004E0876"/>
    <w:rsid w:val="004E0FEE"/>
    <w:rsid w:val="004E1289"/>
    <w:rsid w:val="004E1372"/>
    <w:rsid w:val="004E1B91"/>
    <w:rsid w:val="004E1BB0"/>
    <w:rsid w:val="004E1EDD"/>
    <w:rsid w:val="004E2047"/>
    <w:rsid w:val="004E20E1"/>
    <w:rsid w:val="004E2A03"/>
    <w:rsid w:val="004E2A2B"/>
    <w:rsid w:val="004E2BC7"/>
    <w:rsid w:val="004E2E6B"/>
    <w:rsid w:val="004E31D1"/>
    <w:rsid w:val="004E3763"/>
    <w:rsid w:val="004E37CF"/>
    <w:rsid w:val="004E40C7"/>
    <w:rsid w:val="004E40D6"/>
    <w:rsid w:val="004E4169"/>
    <w:rsid w:val="004E4606"/>
    <w:rsid w:val="004E4750"/>
    <w:rsid w:val="004E496E"/>
    <w:rsid w:val="004E4C69"/>
    <w:rsid w:val="004E5AA8"/>
    <w:rsid w:val="004E5CDD"/>
    <w:rsid w:val="004E5EE2"/>
    <w:rsid w:val="004E60F8"/>
    <w:rsid w:val="004E6229"/>
    <w:rsid w:val="004E622A"/>
    <w:rsid w:val="004E635A"/>
    <w:rsid w:val="004E6432"/>
    <w:rsid w:val="004E76FB"/>
    <w:rsid w:val="004E771A"/>
    <w:rsid w:val="004E7849"/>
    <w:rsid w:val="004E7BE2"/>
    <w:rsid w:val="004E7EEC"/>
    <w:rsid w:val="004F038F"/>
    <w:rsid w:val="004F0847"/>
    <w:rsid w:val="004F0B6D"/>
    <w:rsid w:val="004F1227"/>
    <w:rsid w:val="004F124D"/>
    <w:rsid w:val="004F16E7"/>
    <w:rsid w:val="004F1CB9"/>
    <w:rsid w:val="004F1E35"/>
    <w:rsid w:val="004F2698"/>
    <w:rsid w:val="004F2859"/>
    <w:rsid w:val="004F28E5"/>
    <w:rsid w:val="004F317C"/>
    <w:rsid w:val="004F3686"/>
    <w:rsid w:val="004F3920"/>
    <w:rsid w:val="004F3CD7"/>
    <w:rsid w:val="004F427F"/>
    <w:rsid w:val="004F48EE"/>
    <w:rsid w:val="004F4B14"/>
    <w:rsid w:val="004F529C"/>
    <w:rsid w:val="004F54A1"/>
    <w:rsid w:val="004F5D65"/>
    <w:rsid w:val="004F62A7"/>
    <w:rsid w:val="004F64B4"/>
    <w:rsid w:val="004F65EB"/>
    <w:rsid w:val="004F66B9"/>
    <w:rsid w:val="004F6C10"/>
    <w:rsid w:val="004F6DB5"/>
    <w:rsid w:val="004F729F"/>
    <w:rsid w:val="004F75AD"/>
    <w:rsid w:val="004F782C"/>
    <w:rsid w:val="004F7B5C"/>
    <w:rsid w:val="004F7E94"/>
    <w:rsid w:val="004F7EB0"/>
    <w:rsid w:val="004F7FEC"/>
    <w:rsid w:val="005003C8"/>
    <w:rsid w:val="00500A79"/>
    <w:rsid w:val="00500F3C"/>
    <w:rsid w:val="0050148F"/>
    <w:rsid w:val="0050194E"/>
    <w:rsid w:val="005019E6"/>
    <w:rsid w:val="00501C49"/>
    <w:rsid w:val="00501C81"/>
    <w:rsid w:val="00501E77"/>
    <w:rsid w:val="00502105"/>
    <w:rsid w:val="00502177"/>
    <w:rsid w:val="00502265"/>
    <w:rsid w:val="005024C3"/>
    <w:rsid w:val="00502612"/>
    <w:rsid w:val="005026C0"/>
    <w:rsid w:val="00502B8A"/>
    <w:rsid w:val="00502C5D"/>
    <w:rsid w:val="005032D9"/>
    <w:rsid w:val="00503690"/>
    <w:rsid w:val="005036DC"/>
    <w:rsid w:val="0050389F"/>
    <w:rsid w:val="00503AE3"/>
    <w:rsid w:val="00503CBE"/>
    <w:rsid w:val="00503FAC"/>
    <w:rsid w:val="00504043"/>
    <w:rsid w:val="00504144"/>
    <w:rsid w:val="00504438"/>
    <w:rsid w:val="005047B1"/>
    <w:rsid w:val="00504E2D"/>
    <w:rsid w:val="00504EF9"/>
    <w:rsid w:val="00504FBF"/>
    <w:rsid w:val="00505821"/>
    <w:rsid w:val="00505BE6"/>
    <w:rsid w:val="005060F9"/>
    <w:rsid w:val="0050616E"/>
    <w:rsid w:val="00506486"/>
    <w:rsid w:val="00506968"/>
    <w:rsid w:val="00506A6B"/>
    <w:rsid w:val="00506F84"/>
    <w:rsid w:val="005074BC"/>
    <w:rsid w:val="00507586"/>
    <w:rsid w:val="005075F3"/>
    <w:rsid w:val="005076D2"/>
    <w:rsid w:val="00507ACE"/>
    <w:rsid w:val="00507C37"/>
    <w:rsid w:val="00507CC6"/>
    <w:rsid w:val="005100D1"/>
    <w:rsid w:val="005105F9"/>
    <w:rsid w:val="005106FE"/>
    <w:rsid w:val="00510962"/>
    <w:rsid w:val="005111F2"/>
    <w:rsid w:val="00511368"/>
    <w:rsid w:val="005118FE"/>
    <w:rsid w:val="0051192E"/>
    <w:rsid w:val="00511940"/>
    <w:rsid w:val="00511944"/>
    <w:rsid w:val="00511F65"/>
    <w:rsid w:val="005121E6"/>
    <w:rsid w:val="00512255"/>
    <w:rsid w:val="0051309E"/>
    <w:rsid w:val="00513169"/>
    <w:rsid w:val="00513281"/>
    <w:rsid w:val="005133C7"/>
    <w:rsid w:val="0051364D"/>
    <w:rsid w:val="00513EAF"/>
    <w:rsid w:val="005148ED"/>
    <w:rsid w:val="00514C66"/>
    <w:rsid w:val="00514EAA"/>
    <w:rsid w:val="00515391"/>
    <w:rsid w:val="0051559B"/>
    <w:rsid w:val="005157F2"/>
    <w:rsid w:val="00515EA7"/>
    <w:rsid w:val="005169A4"/>
    <w:rsid w:val="00516A25"/>
    <w:rsid w:val="00516C7C"/>
    <w:rsid w:val="00516C8B"/>
    <w:rsid w:val="00516CB5"/>
    <w:rsid w:val="005176E7"/>
    <w:rsid w:val="0051777D"/>
    <w:rsid w:val="00517ECC"/>
    <w:rsid w:val="005203A8"/>
    <w:rsid w:val="00520D0D"/>
    <w:rsid w:val="00520DAD"/>
    <w:rsid w:val="00520DC4"/>
    <w:rsid w:val="0052129B"/>
    <w:rsid w:val="00521D80"/>
    <w:rsid w:val="005223D2"/>
    <w:rsid w:val="00522D4F"/>
    <w:rsid w:val="0052303A"/>
    <w:rsid w:val="00523129"/>
    <w:rsid w:val="005236B5"/>
    <w:rsid w:val="00523704"/>
    <w:rsid w:val="00523BAD"/>
    <w:rsid w:val="00523CF2"/>
    <w:rsid w:val="00523FBD"/>
    <w:rsid w:val="005244AC"/>
    <w:rsid w:val="00524524"/>
    <w:rsid w:val="005247C3"/>
    <w:rsid w:val="00524E41"/>
    <w:rsid w:val="0052522B"/>
    <w:rsid w:val="00525369"/>
    <w:rsid w:val="0052564C"/>
    <w:rsid w:val="0052603A"/>
    <w:rsid w:val="005266DF"/>
    <w:rsid w:val="00526708"/>
    <w:rsid w:val="00527892"/>
    <w:rsid w:val="005279AC"/>
    <w:rsid w:val="00527C8F"/>
    <w:rsid w:val="00527E26"/>
    <w:rsid w:val="00530579"/>
    <w:rsid w:val="00531034"/>
    <w:rsid w:val="0053144A"/>
    <w:rsid w:val="00531782"/>
    <w:rsid w:val="00531A26"/>
    <w:rsid w:val="00531C6C"/>
    <w:rsid w:val="00531F9F"/>
    <w:rsid w:val="005322C1"/>
    <w:rsid w:val="0053239B"/>
    <w:rsid w:val="005324EE"/>
    <w:rsid w:val="00532505"/>
    <w:rsid w:val="0053271B"/>
    <w:rsid w:val="00532AC9"/>
    <w:rsid w:val="00532BF4"/>
    <w:rsid w:val="00532F8C"/>
    <w:rsid w:val="00533197"/>
    <w:rsid w:val="00533336"/>
    <w:rsid w:val="0053356A"/>
    <w:rsid w:val="00533B54"/>
    <w:rsid w:val="00533B89"/>
    <w:rsid w:val="00533E2F"/>
    <w:rsid w:val="0053403C"/>
    <w:rsid w:val="005345C2"/>
    <w:rsid w:val="005346EE"/>
    <w:rsid w:val="0053489C"/>
    <w:rsid w:val="00534FB8"/>
    <w:rsid w:val="005350CC"/>
    <w:rsid w:val="005353E1"/>
    <w:rsid w:val="00535A79"/>
    <w:rsid w:val="00535ADA"/>
    <w:rsid w:val="00535CFB"/>
    <w:rsid w:val="00536316"/>
    <w:rsid w:val="00536331"/>
    <w:rsid w:val="005367B6"/>
    <w:rsid w:val="005368AA"/>
    <w:rsid w:val="00536AA2"/>
    <w:rsid w:val="00536CCA"/>
    <w:rsid w:val="00536CD0"/>
    <w:rsid w:val="00536F37"/>
    <w:rsid w:val="00537097"/>
    <w:rsid w:val="005370A7"/>
    <w:rsid w:val="005374A3"/>
    <w:rsid w:val="0053750F"/>
    <w:rsid w:val="005379F4"/>
    <w:rsid w:val="00537C38"/>
    <w:rsid w:val="005400F1"/>
    <w:rsid w:val="005410FC"/>
    <w:rsid w:val="005411F1"/>
    <w:rsid w:val="005415EE"/>
    <w:rsid w:val="00541616"/>
    <w:rsid w:val="005416AE"/>
    <w:rsid w:val="00541B47"/>
    <w:rsid w:val="00541D4A"/>
    <w:rsid w:val="005425C6"/>
    <w:rsid w:val="0054287A"/>
    <w:rsid w:val="00542DDC"/>
    <w:rsid w:val="005441DB"/>
    <w:rsid w:val="00544C41"/>
    <w:rsid w:val="0054506B"/>
    <w:rsid w:val="00545117"/>
    <w:rsid w:val="005451EC"/>
    <w:rsid w:val="0054532B"/>
    <w:rsid w:val="00545485"/>
    <w:rsid w:val="00545EB7"/>
    <w:rsid w:val="00546336"/>
    <w:rsid w:val="005468EC"/>
    <w:rsid w:val="00546978"/>
    <w:rsid w:val="00546DAB"/>
    <w:rsid w:val="00547AF3"/>
    <w:rsid w:val="00547D80"/>
    <w:rsid w:val="0055052E"/>
    <w:rsid w:val="00550761"/>
    <w:rsid w:val="00550B88"/>
    <w:rsid w:val="00550CCD"/>
    <w:rsid w:val="00550F13"/>
    <w:rsid w:val="00551907"/>
    <w:rsid w:val="00551ACA"/>
    <w:rsid w:val="00551AEB"/>
    <w:rsid w:val="00552032"/>
    <w:rsid w:val="0055213A"/>
    <w:rsid w:val="00552442"/>
    <w:rsid w:val="00552622"/>
    <w:rsid w:val="005527FF"/>
    <w:rsid w:val="005537DF"/>
    <w:rsid w:val="00554599"/>
    <w:rsid w:val="005545EE"/>
    <w:rsid w:val="00554C67"/>
    <w:rsid w:val="00554C95"/>
    <w:rsid w:val="005552DE"/>
    <w:rsid w:val="00555E30"/>
    <w:rsid w:val="0055612A"/>
    <w:rsid w:val="00556519"/>
    <w:rsid w:val="00556B4D"/>
    <w:rsid w:val="00557126"/>
    <w:rsid w:val="005574F2"/>
    <w:rsid w:val="00557899"/>
    <w:rsid w:val="0056001C"/>
    <w:rsid w:val="005601BB"/>
    <w:rsid w:val="00560346"/>
    <w:rsid w:val="00560814"/>
    <w:rsid w:val="00561233"/>
    <w:rsid w:val="005612A0"/>
    <w:rsid w:val="005612F3"/>
    <w:rsid w:val="00561D7C"/>
    <w:rsid w:val="00561ED1"/>
    <w:rsid w:val="00562132"/>
    <w:rsid w:val="005624E4"/>
    <w:rsid w:val="005626A7"/>
    <w:rsid w:val="00562743"/>
    <w:rsid w:val="005627FF"/>
    <w:rsid w:val="005631C0"/>
    <w:rsid w:val="005631F3"/>
    <w:rsid w:val="00563417"/>
    <w:rsid w:val="005640B2"/>
    <w:rsid w:val="00564515"/>
    <w:rsid w:val="005645F0"/>
    <w:rsid w:val="00564A96"/>
    <w:rsid w:val="00564BD1"/>
    <w:rsid w:val="005652FD"/>
    <w:rsid w:val="0056556C"/>
    <w:rsid w:val="005657BB"/>
    <w:rsid w:val="00565B80"/>
    <w:rsid w:val="00565F45"/>
    <w:rsid w:val="0056638D"/>
    <w:rsid w:val="00566723"/>
    <w:rsid w:val="00566979"/>
    <w:rsid w:val="00566A44"/>
    <w:rsid w:val="00566BC9"/>
    <w:rsid w:val="00566D19"/>
    <w:rsid w:val="00567641"/>
    <w:rsid w:val="00567999"/>
    <w:rsid w:val="005700D9"/>
    <w:rsid w:val="00570294"/>
    <w:rsid w:val="005704F2"/>
    <w:rsid w:val="005705A2"/>
    <w:rsid w:val="005705FD"/>
    <w:rsid w:val="00570714"/>
    <w:rsid w:val="00570CE5"/>
    <w:rsid w:val="00570D49"/>
    <w:rsid w:val="00571284"/>
    <w:rsid w:val="0057171A"/>
    <w:rsid w:val="0057318C"/>
    <w:rsid w:val="005731B0"/>
    <w:rsid w:val="00573951"/>
    <w:rsid w:val="005741C8"/>
    <w:rsid w:val="005743F9"/>
    <w:rsid w:val="0057445F"/>
    <w:rsid w:val="00574BF9"/>
    <w:rsid w:val="00574CDD"/>
    <w:rsid w:val="00574E20"/>
    <w:rsid w:val="005751BD"/>
    <w:rsid w:val="00575205"/>
    <w:rsid w:val="00575422"/>
    <w:rsid w:val="00575480"/>
    <w:rsid w:val="005757B9"/>
    <w:rsid w:val="00575936"/>
    <w:rsid w:val="00576097"/>
    <w:rsid w:val="005764D4"/>
    <w:rsid w:val="00576AF6"/>
    <w:rsid w:val="00577120"/>
    <w:rsid w:val="0057763F"/>
    <w:rsid w:val="00577919"/>
    <w:rsid w:val="00577EE1"/>
    <w:rsid w:val="005801BF"/>
    <w:rsid w:val="005807A7"/>
    <w:rsid w:val="0058089D"/>
    <w:rsid w:val="005809F2"/>
    <w:rsid w:val="00580CFA"/>
    <w:rsid w:val="00580FD8"/>
    <w:rsid w:val="005812BF"/>
    <w:rsid w:val="005818AD"/>
    <w:rsid w:val="005818BD"/>
    <w:rsid w:val="00581DD7"/>
    <w:rsid w:val="00581F70"/>
    <w:rsid w:val="00582813"/>
    <w:rsid w:val="00582A04"/>
    <w:rsid w:val="00583504"/>
    <w:rsid w:val="0058384E"/>
    <w:rsid w:val="00583948"/>
    <w:rsid w:val="00583984"/>
    <w:rsid w:val="005844C4"/>
    <w:rsid w:val="005849F5"/>
    <w:rsid w:val="00584DAE"/>
    <w:rsid w:val="00584E82"/>
    <w:rsid w:val="00585454"/>
    <w:rsid w:val="00585910"/>
    <w:rsid w:val="005859F6"/>
    <w:rsid w:val="005860DC"/>
    <w:rsid w:val="00586506"/>
    <w:rsid w:val="00586A34"/>
    <w:rsid w:val="00586D4F"/>
    <w:rsid w:val="00587C0B"/>
    <w:rsid w:val="00587FD0"/>
    <w:rsid w:val="00590C03"/>
    <w:rsid w:val="00590CA0"/>
    <w:rsid w:val="00590CCF"/>
    <w:rsid w:val="00590EBE"/>
    <w:rsid w:val="0059158C"/>
    <w:rsid w:val="00591668"/>
    <w:rsid w:val="00591893"/>
    <w:rsid w:val="00591898"/>
    <w:rsid w:val="00591923"/>
    <w:rsid w:val="0059196A"/>
    <w:rsid w:val="00591B5C"/>
    <w:rsid w:val="00592137"/>
    <w:rsid w:val="005923FB"/>
    <w:rsid w:val="00592C1E"/>
    <w:rsid w:val="005932FD"/>
    <w:rsid w:val="0059330D"/>
    <w:rsid w:val="00593524"/>
    <w:rsid w:val="005936BA"/>
    <w:rsid w:val="0059391A"/>
    <w:rsid w:val="00593974"/>
    <w:rsid w:val="00593AF1"/>
    <w:rsid w:val="005941D2"/>
    <w:rsid w:val="0059424E"/>
    <w:rsid w:val="005949E0"/>
    <w:rsid w:val="00594C04"/>
    <w:rsid w:val="00594DC2"/>
    <w:rsid w:val="00594F76"/>
    <w:rsid w:val="00594FF1"/>
    <w:rsid w:val="00595059"/>
    <w:rsid w:val="005950E7"/>
    <w:rsid w:val="005951A8"/>
    <w:rsid w:val="00595250"/>
    <w:rsid w:val="00595272"/>
    <w:rsid w:val="00595D00"/>
    <w:rsid w:val="00595E9C"/>
    <w:rsid w:val="0059679B"/>
    <w:rsid w:val="0059683E"/>
    <w:rsid w:val="00596A37"/>
    <w:rsid w:val="00596DCF"/>
    <w:rsid w:val="0059760F"/>
    <w:rsid w:val="005976A6"/>
    <w:rsid w:val="005A04E5"/>
    <w:rsid w:val="005A0786"/>
    <w:rsid w:val="005A0AF7"/>
    <w:rsid w:val="005A1B4C"/>
    <w:rsid w:val="005A252F"/>
    <w:rsid w:val="005A271E"/>
    <w:rsid w:val="005A2910"/>
    <w:rsid w:val="005A294D"/>
    <w:rsid w:val="005A2E83"/>
    <w:rsid w:val="005A307B"/>
    <w:rsid w:val="005A3795"/>
    <w:rsid w:val="005A420A"/>
    <w:rsid w:val="005A449B"/>
    <w:rsid w:val="005A4589"/>
    <w:rsid w:val="005A492A"/>
    <w:rsid w:val="005A4BDF"/>
    <w:rsid w:val="005A4C12"/>
    <w:rsid w:val="005A4F74"/>
    <w:rsid w:val="005A51EA"/>
    <w:rsid w:val="005A5578"/>
    <w:rsid w:val="005A57FA"/>
    <w:rsid w:val="005A5AE1"/>
    <w:rsid w:val="005A6481"/>
    <w:rsid w:val="005A6DC1"/>
    <w:rsid w:val="005A72DD"/>
    <w:rsid w:val="005A761E"/>
    <w:rsid w:val="005A773D"/>
    <w:rsid w:val="005B01B2"/>
    <w:rsid w:val="005B01C7"/>
    <w:rsid w:val="005B0483"/>
    <w:rsid w:val="005B0ADC"/>
    <w:rsid w:val="005B0DB9"/>
    <w:rsid w:val="005B0EC8"/>
    <w:rsid w:val="005B107E"/>
    <w:rsid w:val="005B1285"/>
    <w:rsid w:val="005B1482"/>
    <w:rsid w:val="005B175B"/>
    <w:rsid w:val="005B1867"/>
    <w:rsid w:val="005B1A70"/>
    <w:rsid w:val="005B1B1B"/>
    <w:rsid w:val="005B1E34"/>
    <w:rsid w:val="005B224A"/>
    <w:rsid w:val="005B274B"/>
    <w:rsid w:val="005B2EE8"/>
    <w:rsid w:val="005B30BB"/>
    <w:rsid w:val="005B345A"/>
    <w:rsid w:val="005B3569"/>
    <w:rsid w:val="005B3945"/>
    <w:rsid w:val="005B3B9D"/>
    <w:rsid w:val="005B3C25"/>
    <w:rsid w:val="005B3C66"/>
    <w:rsid w:val="005B3EFC"/>
    <w:rsid w:val="005B433E"/>
    <w:rsid w:val="005B434E"/>
    <w:rsid w:val="005B4745"/>
    <w:rsid w:val="005B4875"/>
    <w:rsid w:val="005B4ECD"/>
    <w:rsid w:val="005B53F1"/>
    <w:rsid w:val="005B5598"/>
    <w:rsid w:val="005B56FF"/>
    <w:rsid w:val="005B600D"/>
    <w:rsid w:val="005B626A"/>
    <w:rsid w:val="005B64A8"/>
    <w:rsid w:val="005B6565"/>
    <w:rsid w:val="005B6B6F"/>
    <w:rsid w:val="005B6C5B"/>
    <w:rsid w:val="005B6CB4"/>
    <w:rsid w:val="005B6CCB"/>
    <w:rsid w:val="005B752D"/>
    <w:rsid w:val="005B7A95"/>
    <w:rsid w:val="005C0450"/>
    <w:rsid w:val="005C054D"/>
    <w:rsid w:val="005C0CE1"/>
    <w:rsid w:val="005C0DD2"/>
    <w:rsid w:val="005C1095"/>
    <w:rsid w:val="005C112C"/>
    <w:rsid w:val="005C11AC"/>
    <w:rsid w:val="005C127C"/>
    <w:rsid w:val="005C1923"/>
    <w:rsid w:val="005C1C97"/>
    <w:rsid w:val="005C1D24"/>
    <w:rsid w:val="005C1FD9"/>
    <w:rsid w:val="005C22DE"/>
    <w:rsid w:val="005C2393"/>
    <w:rsid w:val="005C265B"/>
    <w:rsid w:val="005C2E00"/>
    <w:rsid w:val="005C2E64"/>
    <w:rsid w:val="005C37E6"/>
    <w:rsid w:val="005C3B00"/>
    <w:rsid w:val="005C41C0"/>
    <w:rsid w:val="005C4BD6"/>
    <w:rsid w:val="005C5964"/>
    <w:rsid w:val="005C5A6E"/>
    <w:rsid w:val="005C5C59"/>
    <w:rsid w:val="005C65EA"/>
    <w:rsid w:val="005C6901"/>
    <w:rsid w:val="005C69D9"/>
    <w:rsid w:val="005C6B33"/>
    <w:rsid w:val="005C6FF7"/>
    <w:rsid w:val="005C7886"/>
    <w:rsid w:val="005C7BC0"/>
    <w:rsid w:val="005C7E0C"/>
    <w:rsid w:val="005C7F8F"/>
    <w:rsid w:val="005D0182"/>
    <w:rsid w:val="005D048F"/>
    <w:rsid w:val="005D07F1"/>
    <w:rsid w:val="005D16CD"/>
    <w:rsid w:val="005D184D"/>
    <w:rsid w:val="005D1EA0"/>
    <w:rsid w:val="005D2E8F"/>
    <w:rsid w:val="005D2FD3"/>
    <w:rsid w:val="005D3490"/>
    <w:rsid w:val="005D372C"/>
    <w:rsid w:val="005D395A"/>
    <w:rsid w:val="005D42D4"/>
    <w:rsid w:val="005D4834"/>
    <w:rsid w:val="005D4841"/>
    <w:rsid w:val="005D4D92"/>
    <w:rsid w:val="005D4D98"/>
    <w:rsid w:val="005D50E7"/>
    <w:rsid w:val="005D5676"/>
    <w:rsid w:val="005D56FE"/>
    <w:rsid w:val="005D58BC"/>
    <w:rsid w:val="005D58D5"/>
    <w:rsid w:val="005D5E92"/>
    <w:rsid w:val="005D6111"/>
    <w:rsid w:val="005D63A3"/>
    <w:rsid w:val="005D6A3A"/>
    <w:rsid w:val="005D6B00"/>
    <w:rsid w:val="005D6F6C"/>
    <w:rsid w:val="005D72D1"/>
    <w:rsid w:val="005D766F"/>
    <w:rsid w:val="005D795C"/>
    <w:rsid w:val="005D79B6"/>
    <w:rsid w:val="005E00B5"/>
    <w:rsid w:val="005E0457"/>
    <w:rsid w:val="005E082A"/>
    <w:rsid w:val="005E0E75"/>
    <w:rsid w:val="005E11E9"/>
    <w:rsid w:val="005E1B2B"/>
    <w:rsid w:val="005E202B"/>
    <w:rsid w:val="005E2154"/>
    <w:rsid w:val="005E2362"/>
    <w:rsid w:val="005E270C"/>
    <w:rsid w:val="005E27B5"/>
    <w:rsid w:val="005E27F4"/>
    <w:rsid w:val="005E2C4D"/>
    <w:rsid w:val="005E2C6F"/>
    <w:rsid w:val="005E2CF1"/>
    <w:rsid w:val="005E388B"/>
    <w:rsid w:val="005E4023"/>
    <w:rsid w:val="005E47DE"/>
    <w:rsid w:val="005E55E2"/>
    <w:rsid w:val="005E55FB"/>
    <w:rsid w:val="005E65E3"/>
    <w:rsid w:val="005E6752"/>
    <w:rsid w:val="005E6D53"/>
    <w:rsid w:val="005E6DE1"/>
    <w:rsid w:val="005E72A2"/>
    <w:rsid w:val="005E75F8"/>
    <w:rsid w:val="005E766F"/>
    <w:rsid w:val="005E76B2"/>
    <w:rsid w:val="005E781E"/>
    <w:rsid w:val="005E79D3"/>
    <w:rsid w:val="005E7A29"/>
    <w:rsid w:val="005E7EC1"/>
    <w:rsid w:val="005E7F9E"/>
    <w:rsid w:val="005F07B3"/>
    <w:rsid w:val="005F08BA"/>
    <w:rsid w:val="005F0FFA"/>
    <w:rsid w:val="005F1351"/>
    <w:rsid w:val="005F1A67"/>
    <w:rsid w:val="005F1AE0"/>
    <w:rsid w:val="005F1C69"/>
    <w:rsid w:val="005F22F5"/>
    <w:rsid w:val="005F22F9"/>
    <w:rsid w:val="005F26AC"/>
    <w:rsid w:val="005F343B"/>
    <w:rsid w:val="005F34F6"/>
    <w:rsid w:val="005F3BDF"/>
    <w:rsid w:val="005F41EA"/>
    <w:rsid w:val="005F4694"/>
    <w:rsid w:val="005F46A6"/>
    <w:rsid w:val="005F48B9"/>
    <w:rsid w:val="005F49CC"/>
    <w:rsid w:val="005F4A3B"/>
    <w:rsid w:val="005F4CF3"/>
    <w:rsid w:val="005F4F9E"/>
    <w:rsid w:val="005F51D1"/>
    <w:rsid w:val="005F5268"/>
    <w:rsid w:val="005F5358"/>
    <w:rsid w:val="005F6462"/>
    <w:rsid w:val="005F646F"/>
    <w:rsid w:val="005F6D21"/>
    <w:rsid w:val="005F7181"/>
    <w:rsid w:val="005F7375"/>
    <w:rsid w:val="005F7965"/>
    <w:rsid w:val="005F7A66"/>
    <w:rsid w:val="006000AA"/>
    <w:rsid w:val="006008DC"/>
    <w:rsid w:val="006008E0"/>
    <w:rsid w:val="00600C25"/>
    <w:rsid w:val="006014CD"/>
    <w:rsid w:val="00601585"/>
    <w:rsid w:val="00601699"/>
    <w:rsid w:val="0060239A"/>
    <w:rsid w:val="006024CC"/>
    <w:rsid w:val="006026DF"/>
    <w:rsid w:val="00602AE7"/>
    <w:rsid w:val="00602EA7"/>
    <w:rsid w:val="0060318F"/>
    <w:rsid w:val="006034CE"/>
    <w:rsid w:val="006037EE"/>
    <w:rsid w:val="00603ACA"/>
    <w:rsid w:val="00604794"/>
    <w:rsid w:val="00605834"/>
    <w:rsid w:val="00605D27"/>
    <w:rsid w:val="00605DDF"/>
    <w:rsid w:val="00605EFE"/>
    <w:rsid w:val="00605F8D"/>
    <w:rsid w:val="00606115"/>
    <w:rsid w:val="006063F8"/>
    <w:rsid w:val="00606774"/>
    <w:rsid w:val="00606862"/>
    <w:rsid w:val="00606A6C"/>
    <w:rsid w:val="006070D9"/>
    <w:rsid w:val="006072F4"/>
    <w:rsid w:val="006073F7"/>
    <w:rsid w:val="00607727"/>
    <w:rsid w:val="006077E8"/>
    <w:rsid w:val="00607E40"/>
    <w:rsid w:val="006103F7"/>
    <w:rsid w:val="00610558"/>
    <w:rsid w:val="0061086F"/>
    <w:rsid w:val="00610BE1"/>
    <w:rsid w:val="0061126E"/>
    <w:rsid w:val="0061145E"/>
    <w:rsid w:val="006119CE"/>
    <w:rsid w:val="00611C1B"/>
    <w:rsid w:val="0061294D"/>
    <w:rsid w:val="00612C2A"/>
    <w:rsid w:val="00612CD3"/>
    <w:rsid w:val="00613075"/>
    <w:rsid w:val="0061314A"/>
    <w:rsid w:val="00614522"/>
    <w:rsid w:val="006145D1"/>
    <w:rsid w:val="006149CB"/>
    <w:rsid w:val="00614E25"/>
    <w:rsid w:val="0061543A"/>
    <w:rsid w:val="00615576"/>
    <w:rsid w:val="00615A48"/>
    <w:rsid w:val="00615B28"/>
    <w:rsid w:val="00616A39"/>
    <w:rsid w:val="00616FA0"/>
    <w:rsid w:val="006175E9"/>
    <w:rsid w:val="00617675"/>
    <w:rsid w:val="00617AFA"/>
    <w:rsid w:val="0062004B"/>
    <w:rsid w:val="00620062"/>
    <w:rsid w:val="006200A7"/>
    <w:rsid w:val="00620568"/>
    <w:rsid w:val="006205A4"/>
    <w:rsid w:val="00620636"/>
    <w:rsid w:val="006206BE"/>
    <w:rsid w:val="00620CE8"/>
    <w:rsid w:val="00620D73"/>
    <w:rsid w:val="006215E2"/>
    <w:rsid w:val="00621EFA"/>
    <w:rsid w:val="00621FD1"/>
    <w:rsid w:val="006220D2"/>
    <w:rsid w:val="0062236E"/>
    <w:rsid w:val="0062247B"/>
    <w:rsid w:val="006227C8"/>
    <w:rsid w:val="00622956"/>
    <w:rsid w:val="00622A75"/>
    <w:rsid w:val="00622B99"/>
    <w:rsid w:val="00622C06"/>
    <w:rsid w:val="00622F06"/>
    <w:rsid w:val="0062310A"/>
    <w:rsid w:val="0062363D"/>
    <w:rsid w:val="00623D46"/>
    <w:rsid w:val="00623DCB"/>
    <w:rsid w:val="006245F6"/>
    <w:rsid w:val="00624931"/>
    <w:rsid w:val="0062496C"/>
    <w:rsid w:val="00624D27"/>
    <w:rsid w:val="00624E36"/>
    <w:rsid w:val="00625217"/>
    <w:rsid w:val="00625470"/>
    <w:rsid w:val="0062580E"/>
    <w:rsid w:val="00625831"/>
    <w:rsid w:val="00625BF5"/>
    <w:rsid w:val="00625DC9"/>
    <w:rsid w:val="00625E0D"/>
    <w:rsid w:val="00626197"/>
    <w:rsid w:val="006269FA"/>
    <w:rsid w:val="00626B78"/>
    <w:rsid w:val="00626D3A"/>
    <w:rsid w:val="00626D64"/>
    <w:rsid w:val="00626EE7"/>
    <w:rsid w:val="00627144"/>
    <w:rsid w:val="00627880"/>
    <w:rsid w:val="006278D4"/>
    <w:rsid w:val="00627CC2"/>
    <w:rsid w:val="00627EFE"/>
    <w:rsid w:val="00630650"/>
    <w:rsid w:val="00631135"/>
    <w:rsid w:val="00631399"/>
    <w:rsid w:val="0063143D"/>
    <w:rsid w:val="00631906"/>
    <w:rsid w:val="00631E1A"/>
    <w:rsid w:val="00631E2B"/>
    <w:rsid w:val="00632710"/>
    <w:rsid w:val="006327B8"/>
    <w:rsid w:val="00632B8A"/>
    <w:rsid w:val="00632CA8"/>
    <w:rsid w:val="00632E6E"/>
    <w:rsid w:val="0063341F"/>
    <w:rsid w:val="00633701"/>
    <w:rsid w:val="006338B3"/>
    <w:rsid w:val="00633982"/>
    <w:rsid w:val="00633E36"/>
    <w:rsid w:val="00634130"/>
    <w:rsid w:val="006346FB"/>
    <w:rsid w:val="00634725"/>
    <w:rsid w:val="006347BB"/>
    <w:rsid w:val="00634969"/>
    <w:rsid w:val="00634BA5"/>
    <w:rsid w:val="00634DA5"/>
    <w:rsid w:val="00635F1E"/>
    <w:rsid w:val="00636432"/>
    <w:rsid w:val="00636704"/>
    <w:rsid w:val="006368C5"/>
    <w:rsid w:val="00636A08"/>
    <w:rsid w:val="00636A5E"/>
    <w:rsid w:val="006370CE"/>
    <w:rsid w:val="006373EB"/>
    <w:rsid w:val="0063750C"/>
    <w:rsid w:val="00637546"/>
    <w:rsid w:val="00637ACF"/>
    <w:rsid w:val="00637F45"/>
    <w:rsid w:val="00640256"/>
    <w:rsid w:val="006403F5"/>
    <w:rsid w:val="006404F1"/>
    <w:rsid w:val="006404FC"/>
    <w:rsid w:val="006406B4"/>
    <w:rsid w:val="006407A9"/>
    <w:rsid w:val="006408DD"/>
    <w:rsid w:val="00640A9D"/>
    <w:rsid w:val="00640B1F"/>
    <w:rsid w:val="0064198A"/>
    <w:rsid w:val="00641EC4"/>
    <w:rsid w:val="006420DF"/>
    <w:rsid w:val="00642380"/>
    <w:rsid w:val="00642617"/>
    <w:rsid w:val="00642B2E"/>
    <w:rsid w:val="00642D44"/>
    <w:rsid w:val="00642F1A"/>
    <w:rsid w:val="006430B9"/>
    <w:rsid w:val="00643935"/>
    <w:rsid w:val="00643EEC"/>
    <w:rsid w:val="0064408E"/>
    <w:rsid w:val="00644790"/>
    <w:rsid w:val="006449BE"/>
    <w:rsid w:val="00644CC7"/>
    <w:rsid w:val="00644D70"/>
    <w:rsid w:val="006451F9"/>
    <w:rsid w:val="00645314"/>
    <w:rsid w:val="006455FC"/>
    <w:rsid w:val="0064572E"/>
    <w:rsid w:val="00645C0C"/>
    <w:rsid w:val="00645D8E"/>
    <w:rsid w:val="00646A19"/>
    <w:rsid w:val="006479F3"/>
    <w:rsid w:val="00647AEF"/>
    <w:rsid w:val="00647FC9"/>
    <w:rsid w:val="00650119"/>
    <w:rsid w:val="006505B5"/>
    <w:rsid w:val="0065103E"/>
    <w:rsid w:val="00651123"/>
    <w:rsid w:val="006511D7"/>
    <w:rsid w:val="006514BD"/>
    <w:rsid w:val="006514DD"/>
    <w:rsid w:val="006519FF"/>
    <w:rsid w:val="00651B51"/>
    <w:rsid w:val="0065254C"/>
    <w:rsid w:val="0065272A"/>
    <w:rsid w:val="0065324D"/>
    <w:rsid w:val="0065349E"/>
    <w:rsid w:val="006536E0"/>
    <w:rsid w:val="00653949"/>
    <w:rsid w:val="00653C34"/>
    <w:rsid w:val="00653DF1"/>
    <w:rsid w:val="00653E5C"/>
    <w:rsid w:val="00653EEF"/>
    <w:rsid w:val="0065461C"/>
    <w:rsid w:val="006549EE"/>
    <w:rsid w:val="00654E8F"/>
    <w:rsid w:val="00654F29"/>
    <w:rsid w:val="00655100"/>
    <w:rsid w:val="0065672B"/>
    <w:rsid w:val="0065684A"/>
    <w:rsid w:val="006568FE"/>
    <w:rsid w:val="00656BDD"/>
    <w:rsid w:val="00656D5C"/>
    <w:rsid w:val="00656F2E"/>
    <w:rsid w:val="006570A4"/>
    <w:rsid w:val="0065718C"/>
    <w:rsid w:val="00657229"/>
    <w:rsid w:val="0065751D"/>
    <w:rsid w:val="006578D8"/>
    <w:rsid w:val="00660391"/>
    <w:rsid w:val="0066050F"/>
    <w:rsid w:val="00660756"/>
    <w:rsid w:val="00660920"/>
    <w:rsid w:val="00660B37"/>
    <w:rsid w:val="00660D6D"/>
    <w:rsid w:val="00661038"/>
    <w:rsid w:val="0066103F"/>
    <w:rsid w:val="00661847"/>
    <w:rsid w:val="0066197B"/>
    <w:rsid w:val="00662777"/>
    <w:rsid w:val="006628AF"/>
    <w:rsid w:val="00662C20"/>
    <w:rsid w:val="006636B4"/>
    <w:rsid w:val="00663933"/>
    <w:rsid w:val="00663AF0"/>
    <w:rsid w:val="0066486F"/>
    <w:rsid w:val="006649FE"/>
    <w:rsid w:val="00664AB6"/>
    <w:rsid w:val="00664B3D"/>
    <w:rsid w:val="00664DF0"/>
    <w:rsid w:val="00664F92"/>
    <w:rsid w:val="00665007"/>
    <w:rsid w:val="0066529D"/>
    <w:rsid w:val="00665627"/>
    <w:rsid w:val="0066563C"/>
    <w:rsid w:val="0066589D"/>
    <w:rsid w:val="00665A09"/>
    <w:rsid w:val="00665C4E"/>
    <w:rsid w:val="00665EAA"/>
    <w:rsid w:val="00666A77"/>
    <w:rsid w:val="00666B4D"/>
    <w:rsid w:val="00666F9E"/>
    <w:rsid w:val="006670E6"/>
    <w:rsid w:val="0066729C"/>
    <w:rsid w:val="00667369"/>
    <w:rsid w:val="00667393"/>
    <w:rsid w:val="0066758D"/>
    <w:rsid w:val="00667730"/>
    <w:rsid w:val="00667C26"/>
    <w:rsid w:val="00667FC9"/>
    <w:rsid w:val="0067003F"/>
    <w:rsid w:val="00670142"/>
    <w:rsid w:val="00670353"/>
    <w:rsid w:val="00670E23"/>
    <w:rsid w:val="00670F1E"/>
    <w:rsid w:val="00671719"/>
    <w:rsid w:val="00671AF7"/>
    <w:rsid w:val="00671BE8"/>
    <w:rsid w:val="0067250B"/>
    <w:rsid w:val="00672ACE"/>
    <w:rsid w:val="00672BAA"/>
    <w:rsid w:val="00672D82"/>
    <w:rsid w:val="00672E07"/>
    <w:rsid w:val="00672F5C"/>
    <w:rsid w:val="00673690"/>
    <w:rsid w:val="00673FA8"/>
    <w:rsid w:val="00674519"/>
    <w:rsid w:val="00674573"/>
    <w:rsid w:val="00674BD1"/>
    <w:rsid w:val="00674F38"/>
    <w:rsid w:val="00675677"/>
    <w:rsid w:val="00675939"/>
    <w:rsid w:val="00675D49"/>
    <w:rsid w:val="00675E66"/>
    <w:rsid w:val="0067617F"/>
    <w:rsid w:val="00676572"/>
    <w:rsid w:val="0067683B"/>
    <w:rsid w:val="0067717F"/>
    <w:rsid w:val="006771A2"/>
    <w:rsid w:val="00677668"/>
    <w:rsid w:val="00677717"/>
    <w:rsid w:val="00677F58"/>
    <w:rsid w:val="00680237"/>
    <w:rsid w:val="006803E9"/>
    <w:rsid w:val="00680418"/>
    <w:rsid w:val="0068057A"/>
    <w:rsid w:val="00680E79"/>
    <w:rsid w:val="0068176B"/>
    <w:rsid w:val="006818C8"/>
    <w:rsid w:val="00682067"/>
    <w:rsid w:val="00682341"/>
    <w:rsid w:val="00682AEF"/>
    <w:rsid w:val="00682D64"/>
    <w:rsid w:val="00683030"/>
    <w:rsid w:val="006832B9"/>
    <w:rsid w:val="006837F6"/>
    <w:rsid w:val="006839CA"/>
    <w:rsid w:val="00683B14"/>
    <w:rsid w:val="00683ECA"/>
    <w:rsid w:val="00684269"/>
    <w:rsid w:val="0068482E"/>
    <w:rsid w:val="00684A02"/>
    <w:rsid w:val="00684E34"/>
    <w:rsid w:val="00684EED"/>
    <w:rsid w:val="00684F5C"/>
    <w:rsid w:val="00685155"/>
    <w:rsid w:val="00685194"/>
    <w:rsid w:val="0068553E"/>
    <w:rsid w:val="00685597"/>
    <w:rsid w:val="006856A4"/>
    <w:rsid w:val="006858C4"/>
    <w:rsid w:val="006859F6"/>
    <w:rsid w:val="006861F6"/>
    <w:rsid w:val="00686715"/>
    <w:rsid w:val="00686952"/>
    <w:rsid w:val="00686F8C"/>
    <w:rsid w:val="0068742C"/>
    <w:rsid w:val="00687836"/>
    <w:rsid w:val="006879CF"/>
    <w:rsid w:val="00687E44"/>
    <w:rsid w:val="006900E9"/>
    <w:rsid w:val="006907BD"/>
    <w:rsid w:val="006907CC"/>
    <w:rsid w:val="0069097F"/>
    <w:rsid w:val="00690F32"/>
    <w:rsid w:val="00690F93"/>
    <w:rsid w:val="0069191C"/>
    <w:rsid w:val="00691D24"/>
    <w:rsid w:val="00692243"/>
    <w:rsid w:val="00692628"/>
    <w:rsid w:val="00692790"/>
    <w:rsid w:val="006927C8"/>
    <w:rsid w:val="00692A23"/>
    <w:rsid w:val="00692AD4"/>
    <w:rsid w:val="00692C0F"/>
    <w:rsid w:val="00692CD4"/>
    <w:rsid w:val="00693162"/>
    <w:rsid w:val="00693164"/>
    <w:rsid w:val="006931AF"/>
    <w:rsid w:val="006937A7"/>
    <w:rsid w:val="00693A20"/>
    <w:rsid w:val="00693B01"/>
    <w:rsid w:val="00693BF7"/>
    <w:rsid w:val="0069458A"/>
    <w:rsid w:val="0069487E"/>
    <w:rsid w:val="00694D04"/>
    <w:rsid w:val="0069571F"/>
    <w:rsid w:val="00695E13"/>
    <w:rsid w:val="00696973"/>
    <w:rsid w:val="00696E3E"/>
    <w:rsid w:val="006970DE"/>
    <w:rsid w:val="006972EA"/>
    <w:rsid w:val="0069759F"/>
    <w:rsid w:val="0069770E"/>
    <w:rsid w:val="00697887"/>
    <w:rsid w:val="006A10A9"/>
    <w:rsid w:val="006A1150"/>
    <w:rsid w:val="006A11ED"/>
    <w:rsid w:val="006A1717"/>
    <w:rsid w:val="006A1AC0"/>
    <w:rsid w:val="006A1C18"/>
    <w:rsid w:val="006A1FF9"/>
    <w:rsid w:val="006A2D77"/>
    <w:rsid w:val="006A2EC7"/>
    <w:rsid w:val="006A2F8B"/>
    <w:rsid w:val="006A32DE"/>
    <w:rsid w:val="006A337A"/>
    <w:rsid w:val="006A36AA"/>
    <w:rsid w:val="006A3799"/>
    <w:rsid w:val="006A3976"/>
    <w:rsid w:val="006A3B57"/>
    <w:rsid w:val="006A3F5E"/>
    <w:rsid w:val="006A41B8"/>
    <w:rsid w:val="006A4212"/>
    <w:rsid w:val="006A48A3"/>
    <w:rsid w:val="006A4AD7"/>
    <w:rsid w:val="006A4BF0"/>
    <w:rsid w:val="006A4E91"/>
    <w:rsid w:val="006A5115"/>
    <w:rsid w:val="006A5C75"/>
    <w:rsid w:val="006A6275"/>
    <w:rsid w:val="006A6314"/>
    <w:rsid w:val="006A63DF"/>
    <w:rsid w:val="006A64CF"/>
    <w:rsid w:val="006A6617"/>
    <w:rsid w:val="006A710B"/>
    <w:rsid w:val="006A7F56"/>
    <w:rsid w:val="006B00D4"/>
    <w:rsid w:val="006B0AED"/>
    <w:rsid w:val="006B0D02"/>
    <w:rsid w:val="006B1BC0"/>
    <w:rsid w:val="006B1D1C"/>
    <w:rsid w:val="006B2026"/>
    <w:rsid w:val="006B2913"/>
    <w:rsid w:val="006B2AA6"/>
    <w:rsid w:val="006B2CB5"/>
    <w:rsid w:val="006B2CD8"/>
    <w:rsid w:val="006B31F5"/>
    <w:rsid w:val="006B3442"/>
    <w:rsid w:val="006B357D"/>
    <w:rsid w:val="006B3802"/>
    <w:rsid w:val="006B3815"/>
    <w:rsid w:val="006B398E"/>
    <w:rsid w:val="006B3F87"/>
    <w:rsid w:val="006B4135"/>
    <w:rsid w:val="006B413C"/>
    <w:rsid w:val="006B47F7"/>
    <w:rsid w:val="006B480C"/>
    <w:rsid w:val="006B4942"/>
    <w:rsid w:val="006B4A0A"/>
    <w:rsid w:val="006B54DC"/>
    <w:rsid w:val="006B5714"/>
    <w:rsid w:val="006B5C33"/>
    <w:rsid w:val="006B5C45"/>
    <w:rsid w:val="006B5E26"/>
    <w:rsid w:val="006B5FF9"/>
    <w:rsid w:val="006B61E0"/>
    <w:rsid w:val="006B6A7F"/>
    <w:rsid w:val="006B6C28"/>
    <w:rsid w:val="006B6EAB"/>
    <w:rsid w:val="006B6F21"/>
    <w:rsid w:val="006B6F9C"/>
    <w:rsid w:val="006B749F"/>
    <w:rsid w:val="006B7508"/>
    <w:rsid w:val="006B7CAD"/>
    <w:rsid w:val="006B7D65"/>
    <w:rsid w:val="006B7F8A"/>
    <w:rsid w:val="006C0244"/>
    <w:rsid w:val="006C02F4"/>
    <w:rsid w:val="006C0393"/>
    <w:rsid w:val="006C0397"/>
    <w:rsid w:val="006C0908"/>
    <w:rsid w:val="006C0A1E"/>
    <w:rsid w:val="006C0C05"/>
    <w:rsid w:val="006C0FAE"/>
    <w:rsid w:val="006C1328"/>
    <w:rsid w:val="006C1473"/>
    <w:rsid w:val="006C1515"/>
    <w:rsid w:val="006C1516"/>
    <w:rsid w:val="006C16CA"/>
    <w:rsid w:val="006C1828"/>
    <w:rsid w:val="006C1C1D"/>
    <w:rsid w:val="006C1C55"/>
    <w:rsid w:val="006C2090"/>
    <w:rsid w:val="006C20B4"/>
    <w:rsid w:val="006C31F2"/>
    <w:rsid w:val="006C3306"/>
    <w:rsid w:val="006C3794"/>
    <w:rsid w:val="006C37E9"/>
    <w:rsid w:val="006C3870"/>
    <w:rsid w:val="006C3D59"/>
    <w:rsid w:val="006C441E"/>
    <w:rsid w:val="006C4B7B"/>
    <w:rsid w:val="006C4D22"/>
    <w:rsid w:val="006C51EB"/>
    <w:rsid w:val="006C52ED"/>
    <w:rsid w:val="006C573A"/>
    <w:rsid w:val="006C5935"/>
    <w:rsid w:val="006C59A3"/>
    <w:rsid w:val="006C5D32"/>
    <w:rsid w:val="006C5DF6"/>
    <w:rsid w:val="006C61FB"/>
    <w:rsid w:val="006C65F3"/>
    <w:rsid w:val="006C6DA3"/>
    <w:rsid w:val="006C7430"/>
    <w:rsid w:val="006C781E"/>
    <w:rsid w:val="006C79D9"/>
    <w:rsid w:val="006C7B7B"/>
    <w:rsid w:val="006C7CC9"/>
    <w:rsid w:val="006D0112"/>
    <w:rsid w:val="006D04D6"/>
    <w:rsid w:val="006D09A9"/>
    <w:rsid w:val="006D0B79"/>
    <w:rsid w:val="006D0FF7"/>
    <w:rsid w:val="006D19FE"/>
    <w:rsid w:val="006D1C94"/>
    <w:rsid w:val="006D211C"/>
    <w:rsid w:val="006D2424"/>
    <w:rsid w:val="006D24E1"/>
    <w:rsid w:val="006D2AE1"/>
    <w:rsid w:val="006D2BAA"/>
    <w:rsid w:val="006D2D0C"/>
    <w:rsid w:val="006D334B"/>
    <w:rsid w:val="006D3518"/>
    <w:rsid w:val="006D38E8"/>
    <w:rsid w:val="006D397D"/>
    <w:rsid w:val="006D437D"/>
    <w:rsid w:val="006D46BC"/>
    <w:rsid w:val="006D471B"/>
    <w:rsid w:val="006D47CB"/>
    <w:rsid w:val="006D4A3C"/>
    <w:rsid w:val="006D4B47"/>
    <w:rsid w:val="006D4B89"/>
    <w:rsid w:val="006D4F62"/>
    <w:rsid w:val="006D5161"/>
    <w:rsid w:val="006D5264"/>
    <w:rsid w:val="006D5358"/>
    <w:rsid w:val="006D53AD"/>
    <w:rsid w:val="006D5950"/>
    <w:rsid w:val="006D5E14"/>
    <w:rsid w:val="006D6070"/>
    <w:rsid w:val="006D60CD"/>
    <w:rsid w:val="006D62E1"/>
    <w:rsid w:val="006D62F8"/>
    <w:rsid w:val="006D66F0"/>
    <w:rsid w:val="006D67AB"/>
    <w:rsid w:val="006D699D"/>
    <w:rsid w:val="006D6ADD"/>
    <w:rsid w:val="006D6CF2"/>
    <w:rsid w:val="006D717F"/>
    <w:rsid w:val="006D72C0"/>
    <w:rsid w:val="006D7C05"/>
    <w:rsid w:val="006E0318"/>
    <w:rsid w:val="006E05DA"/>
    <w:rsid w:val="006E0753"/>
    <w:rsid w:val="006E0D49"/>
    <w:rsid w:val="006E1691"/>
    <w:rsid w:val="006E17AB"/>
    <w:rsid w:val="006E1CE2"/>
    <w:rsid w:val="006E21C2"/>
    <w:rsid w:val="006E26BA"/>
    <w:rsid w:val="006E26F5"/>
    <w:rsid w:val="006E2AE8"/>
    <w:rsid w:val="006E2B07"/>
    <w:rsid w:val="006E382C"/>
    <w:rsid w:val="006E3C82"/>
    <w:rsid w:val="006E4384"/>
    <w:rsid w:val="006E44A7"/>
    <w:rsid w:val="006E491F"/>
    <w:rsid w:val="006E4A45"/>
    <w:rsid w:val="006E4D1D"/>
    <w:rsid w:val="006E4E61"/>
    <w:rsid w:val="006E4FE8"/>
    <w:rsid w:val="006E538E"/>
    <w:rsid w:val="006E555E"/>
    <w:rsid w:val="006E56BB"/>
    <w:rsid w:val="006E588F"/>
    <w:rsid w:val="006E59AF"/>
    <w:rsid w:val="006E59BB"/>
    <w:rsid w:val="006E59D8"/>
    <w:rsid w:val="006E5B69"/>
    <w:rsid w:val="006E5D9E"/>
    <w:rsid w:val="006E5F07"/>
    <w:rsid w:val="006E63E8"/>
    <w:rsid w:val="006E668A"/>
    <w:rsid w:val="006E6815"/>
    <w:rsid w:val="006E6EB4"/>
    <w:rsid w:val="006E70FC"/>
    <w:rsid w:val="006E760F"/>
    <w:rsid w:val="006E77E7"/>
    <w:rsid w:val="006E7F69"/>
    <w:rsid w:val="006F0854"/>
    <w:rsid w:val="006F086C"/>
    <w:rsid w:val="006F0893"/>
    <w:rsid w:val="006F096E"/>
    <w:rsid w:val="006F0C54"/>
    <w:rsid w:val="006F0D2D"/>
    <w:rsid w:val="006F11BA"/>
    <w:rsid w:val="006F1925"/>
    <w:rsid w:val="006F1CFA"/>
    <w:rsid w:val="006F1E22"/>
    <w:rsid w:val="006F2111"/>
    <w:rsid w:val="006F2906"/>
    <w:rsid w:val="006F2CD6"/>
    <w:rsid w:val="006F2F27"/>
    <w:rsid w:val="006F2F3F"/>
    <w:rsid w:val="006F3227"/>
    <w:rsid w:val="006F332B"/>
    <w:rsid w:val="006F33C6"/>
    <w:rsid w:val="006F34E1"/>
    <w:rsid w:val="006F4314"/>
    <w:rsid w:val="006F433E"/>
    <w:rsid w:val="006F44C0"/>
    <w:rsid w:val="006F479E"/>
    <w:rsid w:val="006F47D2"/>
    <w:rsid w:val="006F4869"/>
    <w:rsid w:val="006F4E73"/>
    <w:rsid w:val="006F5143"/>
    <w:rsid w:val="006F520C"/>
    <w:rsid w:val="006F5327"/>
    <w:rsid w:val="006F5A2C"/>
    <w:rsid w:val="006F5B5F"/>
    <w:rsid w:val="006F5CAD"/>
    <w:rsid w:val="006F6162"/>
    <w:rsid w:val="006F6CE7"/>
    <w:rsid w:val="006F76AE"/>
    <w:rsid w:val="006F7992"/>
    <w:rsid w:val="006F7AB6"/>
    <w:rsid w:val="006F7AF7"/>
    <w:rsid w:val="006F7C88"/>
    <w:rsid w:val="006F7E5A"/>
    <w:rsid w:val="0070023B"/>
    <w:rsid w:val="0070065C"/>
    <w:rsid w:val="00700735"/>
    <w:rsid w:val="00700EB5"/>
    <w:rsid w:val="00700EC1"/>
    <w:rsid w:val="007010A2"/>
    <w:rsid w:val="00701B23"/>
    <w:rsid w:val="00701E9C"/>
    <w:rsid w:val="00702126"/>
    <w:rsid w:val="007025D4"/>
    <w:rsid w:val="00702A94"/>
    <w:rsid w:val="00702BE8"/>
    <w:rsid w:val="00703397"/>
    <w:rsid w:val="0070341C"/>
    <w:rsid w:val="00703591"/>
    <w:rsid w:val="007035E9"/>
    <w:rsid w:val="00703F54"/>
    <w:rsid w:val="00703FD1"/>
    <w:rsid w:val="007040CD"/>
    <w:rsid w:val="007042E3"/>
    <w:rsid w:val="007049DC"/>
    <w:rsid w:val="00704D90"/>
    <w:rsid w:val="00704DE6"/>
    <w:rsid w:val="00704F4F"/>
    <w:rsid w:val="007051AB"/>
    <w:rsid w:val="007051C9"/>
    <w:rsid w:val="0070534F"/>
    <w:rsid w:val="0070543F"/>
    <w:rsid w:val="00705660"/>
    <w:rsid w:val="00706187"/>
    <w:rsid w:val="007064F8"/>
    <w:rsid w:val="00706559"/>
    <w:rsid w:val="007067AF"/>
    <w:rsid w:val="00706968"/>
    <w:rsid w:val="0070732E"/>
    <w:rsid w:val="00707628"/>
    <w:rsid w:val="007077E1"/>
    <w:rsid w:val="007077FD"/>
    <w:rsid w:val="00707F04"/>
    <w:rsid w:val="007102C3"/>
    <w:rsid w:val="00710455"/>
    <w:rsid w:val="00710A37"/>
    <w:rsid w:val="00710E72"/>
    <w:rsid w:val="00710F00"/>
    <w:rsid w:val="00711AD3"/>
    <w:rsid w:val="00711CBD"/>
    <w:rsid w:val="007122AB"/>
    <w:rsid w:val="007124F9"/>
    <w:rsid w:val="0071257F"/>
    <w:rsid w:val="00712806"/>
    <w:rsid w:val="007128CC"/>
    <w:rsid w:val="0071312F"/>
    <w:rsid w:val="00713370"/>
    <w:rsid w:val="007138D2"/>
    <w:rsid w:val="0071395A"/>
    <w:rsid w:val="007139FD"/>
    <w:rsid w:val="00713B05"/>
    <w:rsid w:val="00713B1D"/>
    <w:rsid w:val="00714205"/>
    <w:rsid w:val="0071441F"/>
    <w:rsid w:val="00714555"/>
    <w:rsid w:val="007148CB"/>
    <w:rsid w:val="00714B76"/>
    <w:rsid w:val="00714C54"/>
    <w:rsid w:val="00714E5F"/>
    <w:rsid w:val="007153B0"/>
    <w:rsid w:val="00715499"/>
    <w:rsid w:val="0071578B"/>
    <w:rsid w:val="00715C2A"/>
    <w:rsid w:val="007162AD"/>
    <w:rsid w:val="007163FF"/>
    <w:rsid w:val="00716862"/>
    <w:rsid w:val="00716F10"/>
    <w:rsid w:val="00716F96"/>
    <w:rsid w:val="007171E4"/>
    <w:rsid w:val="00717566"/>
    <w:rsid w:val="00717DB4"/>
    <w:rsid w:val="0072022A"/>
    <w:rsid w:val="007203BC"/>
    <w:rsid w:val="007203FF"/>
    <w:rsid w:val="00720427"/>
    <w:rsid w:val="00720595"/>
    <w:rsid w:val="0072069B"/>
    <w:rsid w:val="00720CE9"/>
    <w:rsid w:val="00720DE1"/>
    <w:rsid w:val="00720F0E"/>
    <w:rsid w:val="00721136"/>
    <w:rsid w:val="00721312"/>
    <w:rsid w:val="00721479"/>
    <w:rsid w:val="0072165C"/>
    <w:rsid w:val="00721B58"/>
    <w:rsid w:val="00721BF5"/>
    <w:rsid w:val="0072218A"/>
    <w:rsid w:val="00722449"/>
    <w:rsid w:val="00722B76"/>
    <w:rsid w:val="00722C14"/>
    <w:rsid w:val="00722DA6"/>
    <w:rsid w:val="00722F40"/>
    <w:rsid w:val="0072306A"/>
    <w:rsid w:val="007231FD"/>
    <w:rsid w:val="007232C8"/>
    <w:rsid w:val="00723411"/>
    <w:rsid w:val="007237A8"/>
    <w:rsid w:val="00723EF8"/>
    <w:rsid w:val="00723F48"/>
    <w:rsid w:val="00724045"/>
    <w:rsid w:val="007245F1"/>
    <w:rsid w:val="00725014"/>
    <w:rsid w:val="0072553E"/>
    <w:rsid w:val="007257C6"/>
    <w:rsid w:val="00725926"/>
    <w:rsid w:val="00725A9B"/>
    <w:rsid w:val="00726345"/>
    <w:rsid w:val="00726571"/>
    <w:rsid w:val="00726794"/>
    <w:rsid w:val="00726C18"/>
    <w:rsid w:val="00726F13"/>
    <w:rsid w:val="00727670"/>
    <w:rsid w:val="00727895"/>
    <w:rsid w:val="00730197"/>
    <w:rsid w:val="00731936"/>
    <w:rsid w:val="00731CD4"/>
    <w:rsid w:val="00732595"/>
    <w:rsid w:val="00732874"/>
    <w:rsid w:val="007329F9"/>
    <w:rsid w:val="00732ADC"/>
    <w:rsid w:val="00732B7B"/>
    <w:rsid w:val="00732BF6"/>
    <w:rsid w:val="00732C1C"/>
    <w:rsid w:val="00732E4E"/>
    <w:rsid w:val="00733005"/>
    <w:rsid w:val="007330DA"/>
    <w:rsid w:val="007337F1"/>
    <w:rsid w:val="00733A86"/>
    <w:rsid w:val="00733E83"/>
    <w:rsid w:val="00733FAE"/>
    <w:rsid w:val="00734421"/>
    <w:rsid w:val="0073522D"/>
    <w:rsid w:val="00735365"/>
    <w:rsid w:val="00735ADA"/>
    <w:rsid w:val="00735BB3"/>
    <w:rsid w:val="00735EEE"/>
    <w:rsid w:val="007360D5"/>
    <w:rsid w:val="00736272"/>
    <w:rsid w:val="00737017"/>
    <w:rsid w:val="007370B6"/>
    <w:rsid w:val="00737157"/>
    <w:rsid w:val="00737493"/>
    <w:rsid w:val="0073774D"/>
    <w:rsid w:val="0074003F"/>
    <w:rsid w:val="007402A2"/>
    <w:rsid w:val="00740438"/>
    <w:rsid w:val="00740931"/>
    <w:rsid w:val="007409A6"/>
    <w:rsid w:val="00740CDD"/>
    <w:rsid w:val="00740DE5"/>
    <w:rsid w:val="007412D6"/>
    <w:rsid w:val="007413E5"/>
    <w:rsid w:val="007421D7"/>
    <w:rsid w:val="00742393"/>
    <w:rsid w:val="007426C1"/>
    <w:rsid w:val="007429D6"/>
    <w:rsid w:val="00743462"/>
    <w:rsid w:val="007438DC"/>
    <w:rsid w:val="00743B3D"/>
    <w:rsid w:val="00743C6E"/>
    <w:rsid w:val="00744033"/>
    <w:rsid w:val="00744091"/>
    <w:rsid w:val="00744325"/>
    <w:rsid w:val="00744384"/>
    <w:rsid w:val="00744922"/>
    <w:rsid w:val="00744C16"/>
    <w:rsid w:val="00744C7B"/>
    <w:rsid w:val="00744D57"/>
    <w:rsid w:val="007458BB"/>
    <w:rsid w:val="00745930"/>
    <w:rsid w:val="00745AD0"/>
    <w:rsid w:val="00745E09"/>
    <w:rsid w:val="00746158"/>
    <w:rsid w:val="00746214"/>
    <w:rsid w:val="00746C69"/>
    <w:rsid w:val="0074767E"/>
    <w:rsid w:val="007500EB"/>
    <w:rsid w:val="00750181"/>
    <w:rsid w:val="00750480"/>
    <w:rsid w:val="00750860"/>
    <w:rsid w:val="00750D17"/>
    <w:rsid w:val="00750E74"/>
    <w:rsid w:val="00750E90"/>
    <w:rsid w:val="007510FB"/>
    <w:rsid w:val="0075112F"/>
    <w:rsid w:val="007514C4"/>
    <w:rsid w:val="007517D4"/>
    <w:rsid w:val="00751A07"/>
    <w:rsid w:val="00751F89"/>
    <w:rsid w:val="007522A4"/>
    <w:rsid w:val="00752318"/>
    <w:rsid w:val="007527A6"/>
    <w:rsid w:val="00752BB7"/>
    <w:rsid w:val="007530D0"/>
    <w:rsid w:val="00753162"/>
    <w:rsid w:val="00753423"/>
    <w:rsid w:val="00753C05"/>
    <w:rsid w:val="00753D3D"/>
    <w:rsid w:val="00753F68"/>
    <w:rsid w:val="00754284"/>
    <w:rsid w:val="007555FE"/>
    <w:rsid w:val="0075592D"/>
    <w:rsid w:val="00755FB9"/>
    <w:rsid w:val="007563FC"/>
    <w:rsid w:val="00756BB9"/>
    <w:rsid w:val="0075777C"/>
    <w:rsid w:val="00757C70"/>
    <w:rsid w:val="00760423"/>
    <w:rsid w:val="007607BC"/>
    <w:rsid w:val="0076099B"/>
    <w:rsid w:val="00760D01"/>
    <w:rsid w:val="00760F15"/>
    <w:rsid w:val="00761708"/>
    <w:rsid w:val="00762A21"/>
    <w:rsid w:val="007634F1"/>
    <w:rsid w:val="00763C5E"/>
    <w:rsid w:val="00763E86"/>
    <w:rsid w:val="00764E00"/>
    <w:rsid w:val="0076523C"/>
    <w:rsid w:val="00765378"/>
    <w:rsid w:val="00765630"/>
    <w:rsid w:val="00765B36"/>
    <w:rsid w:val="00765E2A"/>
    <w:rsid w:val="007662F2"/>
    <w:rsid w:val="0076652C"/>
    <w:rsid w:val="00766546"/>
    <w:rsid w:val="00770576"/>
    <w:rsid w:val="007709C3"/>
    <w:rsid w:val="00770B98"/>
    <w:rsid w:val="00770C36"/>
    <w:rsid w:val="00771241"/>
    <w:rsid w:val="0077152E"/>
    <w:rsid w:val="00771760"/>
    <w:rsid w:val="0077181F"/>
    <w:rsid w:val="007719E0"/>
    <w:rsid w:val="00771D7C"/>
    <w:rsid w:val="00771F58"/>
    <w:rsid w:val="007723A8"/>
    <w:rsid w:val="00772877"/>
    <w:rsid w:val="00772AA0"/>
    <w:rsid w:val="00772DA4"/>
    <w:rsid w:val="00773A53"/>
    <w:rsid w:val="00773DBE"/>
    <w:rsid w:val="007743B9"/>
    <w:rsid w:val="0077442F"/>
    <w:rsid w:val="0077466B"/>
    <w:rsid w:val="007748AF"/>
    <w:rsid w:val="00775075"/>
    <w:rsid w:val="007751D6"/>
    <w:rsid w:val="00775801"/>
    <w:rsid w:val="007759E5"/>
    <w:rsid w:val="00775C58"/>
    <w:rsid w:val="007765BF"/>
    <w:rsid w:val="007767BA"/>
    <w:rsid w:val="00776DF2"/>
    <w:rsid w:val="00777447"/>
    <w:rsid w:val="0077745E"/>
    <w:rsid w:val="00777D78"/>
    <w:rsid w:val="00780140"/>
    <w:rsid w:val="0078050C"/>
    <w:rsid w:val="00780858"/>
    <w:rsid w:val="007810B2"/>
    <w:rsid w:val="00781274"/>
    <w:rsid w:val="00781671"/>
    <w:rsid w:val="0078240C"/>
    <w:rsid w:val="00783091"/>
    <w:rsid w:val="00783474"/>
    <w:rsid w:val="0078440C"/>
    <w:rsid w:val="00784CAF"/>
    <w:rsid w:val="00784FCE"/>
    <w:rsid w:val="00784FD5"/>
    <w:rsid w:val="0078547D"/>
    <w:rsid w:val="0078552B"/>
    <w:rsid w:val="0078571E"/>
    <w:rsid w:val="00785727"/>
    <w:rsid w:val="0078576A"/>
    <w:rsid w:val="00785823"/>
    <w:rsid w:val="00785C8B"/>
    <w:rsid w:val="00785F11"/>
    <w:rsid w:val="00785FE5"/>
    <w:rsid w:val="00786673"/>
    <w:rsid w:val="00786EBB"/>
    <w:rsid w:val="007876A0"/>
    <w:rsid w:val="007877A1"/>
    <w:rsid w:val="007878E3"/>
    <w:rsid w:val="00790680"/>
    <w:rsid w:val="007906EE"/>
    <w:rsid w:val="00790A89"/>
    <w:rsid w:val="00790B4E"/>
    <w:rsid w:val="00790B88"/>
    <w:rsid w:val="00790BE0"/>
    <w:rsid w:val="00791067"/>
    <w:rsid w:val="00791245"/>
    <w:rsid w:val="00791372"/>
    <w:rsid w:val="00791560"/>
    <w:rsid w:val="00791699"/>
    <w:rsid w:val="00791712"/>
    <w:rsid w:val="0079184D"/>
    <w:rsid w:val="00791A4E"/>
    <w:rsid w:val="00791FB4"/>
    <w:rsid w:val="007920F9"/>
    <w:rsid w:val="00792599"/>
    <w:rsid w:val="00792626"/>
    <w:rsid w:val="0079277D"/>
    <w:rsid w:val="007931EE"/>
    <w:rsid w:val="00793596"/>
    <w:rsid w:val="00793A38"/>
    <w:rsid w:val="0079413E"/>
    <w:rsid w:val="00794ABA"/>
    <w:rsid w:val="00794EC0"/>
    <w:rsid w:val="007951BE"/>
    <w:rsid w:val="00795467"/>
    <w:rsid w:val="0079550A"/>
    <w:rsid w:val="00795516"/>
    <w:rsid w:val="007957C6"/>
    <w:rsid w:val="00795E61"/>
    <w:rsid w:val="00796F5B"/>
    <w:rsid w:val="00797317"/>
    <w:rsid w:val="00797369"/>
    <w:rsid w:val="00797857"/>
    <w:rsid w:val="007978BD"/>
    <w:rsid w:val="00797C0C"/>
    <w:rsid w:val="007A006F"/>
    <w:rsid w:val="007A0331"/>
    <w:rsid w:val="007A07EC"/>
    <w:rsid w:val="007A0ED6"/>
    <w:rsid w:val="007A1290"/>
    <w:rsid w:val="007A154D"/>
    <w:rsid w:val="007A17A9"/>
    <w:rsid w:val="007A1A94"/>
    <w:rsid w:val="007A2277"/>
    <w:rsid w:val="007A282E"/>
    <w:rsid w:val="007A3123"/>
    <w:rsid w:val="007A32BC"/>
    <w:rsid w:val="007A3C83"/>
    <w:rsid w:val="007A4699"/>
    <w:rsid w:val="007A49FE"/>
    <w:rsid w:val="007A4C31"/>
    <w:rsid w:val="007A4E00"/>
    <w:rsid w:val="007A5098"/>
    <w:rsid w:val="007A54E6"/>
    <w:rsid w:val="007A5ED0"/>
    <w:rsid w:val="007A651F"/>
    <w:rsid w:val="007A6C31"/>
    <w:rsid w:val="007A6C38"/>
    <w:rsid w:val="007A7141"/>
    <w:rsid w:val="007A7AB7"/>
    <w:rsid w:val="007A7DF0"/>
    <w:rsid w:val="007B0172"/>
    <w:rsid w:val="007B01AD"/>
    <w:rsid w:val="007B02BD"/>
    <w:rsid w:val="007B13A4"/>
    <w:rsid w:val="007B15B1"/>
    <w:rsid w:val="007B169A"/>
    <w:rsid w:val="007B17D4"/>
    <w:rsid w:val="007B1A1D"/>
    <w:rsid w:val="007B245F"/>
    <w:rsid w:val="007B253B"/>
    <w:rsid w:val="007B2F91"/>
    <w:rsid w:val="007B30E4"/>
    <w:rsid w:val="007B3361"/>
    <w:rsid w:val="007B3AB2"/>
    <w:rsid w:val="007B3DFE"/>
    <w:rsid w:val="007B3E63"/>
    <w:rsid w:val="007B3F1B"/>
    <w:rsid w:val="007B4429"/>
    <w:rsid w:val="007B4D4A"/>
    <w:rsid w:val="007B4EDA"/>
    <w:rsid w:val="007B4F2F"/>
    <w:rsid w:val="007B5A78"/>
    <w:rsid w:val="007B5D49"/>
    <w:rsid w:val="007B678A"/>
    <w:rsid w:val="007B6934"/>
    <w:rsid w:val="007B6974"/>
    <w:rsid w:val="007B6FCF"/>
    <w:rsid w:val="007B7883"/>
    <w:rsid w:val="007B7F72"/>
    <w:rsid w:val="007C01A7"/>
    <w:rsid w:val="007C035F"/>
    <w:rsid w:val="007C05B4"/>
    <w:rsid w:val="007C0B49"/>
    <w:rsid w:val="007C0CFD"/>
    <w:rsid w:val="007C10E9"/>
    <w:rsid w:val="007C12ED"/>
    <w:rsid w:val="007C152E"/>
    <w:rsid w:val="007C1545"/>
    <w:rsid w:val="007C1FA1"/>
    <w:rsid w:val="007C2143"/>
    <w:rsid w:val="007C2470"/>
    <w:rsid w:val="007C2474"/>
    <w:rsid w:val="007C2496"/>
    <w:rsid w:val="007C2869"/>
    <w:rsid w:val="007C2C85"/>
    <w:rsid w:val="007C2D11"/>
    <w:rsid w:val="007C2D88"/>
    <w:rsid w:val="007C328E"/>
    <w:rsid w:val="007C33B2"/>
    <w:rsid w:val="007C37F9"/>
    <w:rsid w:val="007C3CA6"/>
    <w:rsid w:val="007C3CA7"/>
    <w:rsid w:val="007C3E6B"/>
    <w:rsid w:val="007C4A53"/>
    <w:rsid w:val="007C4B79"/>
    <w:rsid w:val="007C4C72"/>
    <w:rsid w:val="007C520C"/>
    <w:rsid w:val="007C572E"/>
    <w:rsid w:val="007C580B"/>
    <w:rsid w:val="007C5888"/>
    <w:rsid w:val="007C5B55"/>
    <w:rsid w:val="007C5CD0"/>
    <w:rsid w:val="007C5D9B"/>
    <w:rsid w:val="007C5D9C"/>
    <w:rsid w:val="007C63B2"/>
    <w:rsid w:val="007C668F"/>
    <w:rsid w:val="007C6A70"/>
    <w:rsid w:val="007C6AC1"/>
    <w:rsid w:val="007C7903"/>
    <w:rsid w:val="007C7D30"/>
    <w:rsid w:val="007D0879"/>
    <w:rsid w:val="007D08C1"/>
    <w:rsid w:val="007D08F5"/>
    <w:rsid w:val="007D0E2B"/>
    <w:rsid w:val="007D12ED"/>
    <w:rsid w:val="007D1372"/>
    <w:rsid w:val="007D1D94"/>
    <w:rsid w:val="007D1F5C"/>
    <w:rsid w:val="007D24D2"/>
    <w:rsid w:val="007D27E4"/>
    <w:rsid w:val="007D2D06"/>
    <w:rsid w:val="007D2D8D"/>
    <w:rsid w:val="007D334D"/>
    <w:rsid w:val="007D33C3"/>
    <w:rsid w:val="007D395F"/>
    <w:rsid w:val="007D4001"/>
    <w:rsid w:val="007D40E7"/>
    <w:rsid w:val="007D435E"/>
    <w:rsid w:val="007D4A5F"/>
    <w:rsid w:val="007D4BD5"/>
    <w:rsid w:val="007D524D"/>
    <w:rsid w:val="007D530A"/>
    <w:rsid w:val="007D5633"/>
    <w:rsid w:val="007D5A01"/>
    <w:rsid w:val="007D5AA1"/>
    <w:rsid w:val="007D5B1F"/>
    <w:rsid w:val="007D5B27"/>
    <w:rsid w:val="007D5BA1"/>
    <w:rsid w:val="007D5F6D"/>
    <w:rsid w:val="007D5FE0"/>
    <w:rsid w:val="007D60B0"/>
    <w:rsid w:val="007D65AD"/>
    <w:rsid w:val="007D65B5"/>
    <w:rsid w:val="007D691F"/>
    <w:rsid w:val="007D69B7"/>
    <w:rsid w:val="007D7257"/>
    <w:rsid w:val="007D7270"/>
    <w:rsid w:val="007D7CBC"/>
    <w:rsid w:val="007D7E6A"/>
    <w:rsid w:val="007D7F75"/>
    <w:rsid w:val="007E049D"/>
    <w:rsid w:val="007E078C"/>
    <w:rsid w:val="007E09A7"/>
    <w:rsid w:val="007E0E2F"/>
    <w:rsid w:val="007E1176"/>
    <w:rsid w:val="007E1187"/>
    <w:rsid w:val="007E1370"/>
    <w:rsid w:val="007E13F5"/>
    <w:rsid w:val="007E1988"/>
    <w:rsid w:val="007E1BFC"/>
    <w:rsid w:val="007E1D61"/>
    <w:rsid w:val="007E38D8"/>
    <w:rsid w:val="007E3BAC"/>
    <w:rsid w:val="007E3F06"/>
    <w:rsid w:val="007E41B7"/>
    <w:rsid w:val="007E4D75"/>
    <w:rsid w:val="007E53AF"/>
    <w:rsid w:val="007E54A4"/>
    <w:rsid w:val="007E5956"/>
    <w:rsid w:val="007E5B20"/>
    <w:rsid w:val="007E64E5"/>
    <w:rsid w:val="007E6542"/>
    <w:rsid w:val="007E680D"/>
    <w:rsid w:val="007E68DA"/>
    <w:rsid w:val="007E6A71"/>
    <w:rsid w:val="007E6A76"/>
    <w:rsid w:val="007E6A9C"/>
    <w:rsid w:val="007E6B2A"/>
    <w:rsid w:val="007E7174"/>
    <w:rsid w:val="007E71F0"/>
    <w:rsid w:val="007E7373"/>
    <w:rsid w:val="007E743C"/>
    <w:rsid w:val="007E7622"/>
    <w:rsid w:val="007E7ADA"/>
    <w:rsid w:val="007F0169"/>
    <w:rsid w:val="007F0463"/>
    <w:rsid w:val="007F0714"/>
    <w:rsid w:val="007F0831"/>
    <w:rsid w:val="007F0AE3"/>
    <w:rsid w:val="007F0CBC"/>
    <w:rsid w:val="007F119D"/>
    <w:rsid w:val="007F140D"/>
    <w:rsid w:val="007F1FFC"/>
    <w:rsid w:val="007F20CC"/>
    <w:rsid w:val="007F237C"/>
    <w:rsid w:val="007F28D5"/>
    <w:rsid w:val="007F28F9"/>
    <w:rsid w:val="007F2925"/>
    <w:rsid w:val="007F29A6"/>
    <w:rsid w:val="007F3209"/>
    <w:rsid w:val="007F3550"/>
    <w:rsid w:val="007F3FBB"/>
    <w:rsid w:val="007F40F9"/>
    <w:rsid w:val="007F41E5"/>
    <w:rsid w:val="007F4493"/>
    <w:rsid w:val="007F4617"/>
    <w:rsid w:val="007F46F6"/>
    <w:rsid w:val="007F47E4"/>
    <w:rsid w:val="007F4AFD"/>
    <w:rsid w:val="007F4C7D"/>
    <w:rsid w:val="007F4EC7"/>
    <w:rsid w:val="007F4F43"/>
    <w:rsid w:val="007F552D"/>
    <w:rsid w:val="007F58E2"/>
    <w:rsid w:val="007F620D"/>
    <w:rsid w:val="007F631D"/>
    <w:rsid w:val="007F6627"/>
    <w:rsid w:val="007F678F"/>
    <w:rsid w:val="007F68A2"/>
    <w:rsid w:val="007F697E"/>
    <w:rsid w:val="007F6C53"/>
    <w:rsid w:val="007F6CC8"/>
    <w:rsid w:val="007F6D9E"/>
    <w:rsid w:val="007F6EAE"/>
    <w:rsid w:val="007F70FF"/>
    <w:rsid w:val="007F7276"/>
    <w:rsid w:val="007F7632"/>
    <w:rsid w:val="007F76B8"/>
    <w:rsid w:val="007F79E6"/>
    <w:rsid w:val="007F7BC9"/>
    <w:rsid w:val="0080015C"/>
    <w:rsid w:val="008002D9"/>
    <w:rsid w:val="0080093B"/>
    <w:rsid w:val="00800CA3"/>
    <w:rsid w:val="00800D35"/>
    <w:rsid w:val="00800F1D"/>
    <w:rsid w:val="00801AA3"/>
    <w:rsid w:val="00801FA8"/>
    <w:rsid w:val="00802632"/>
    <w:rsid w:val="008030F0"/>
    <w:rsid w:val="0080314B"/>
    <w:rsid w:val="00803314"/>
    <w:rsid w:val="0080348F"/>
    <w:rsid w:val="008043DD"/>
    <w:rsid w:val="008047E0"/>
    <w:rsid w:val="00804DD6"/>
    <w:rsid w:val="00804E55"/>
    <w:rsid w:val="008053F5"/>
    <w:rsid w:val="00805502"/>
    <w:rsid w:val="008056BB"/>
    <w:rsid w:val="008058FF"/>
    <w:rsid w:val="008059F1"/>
    <w:rsid w:val="00805DAE"/>
    <w:rsid w:val="00805F0C"/>
    <w:rsid w:val="00806452"/>
    <w:rsid w:val="00806CBE"/>
    <w:rsid w:val="008074A3"/>
    <w:rsid w:val="008102E1"/>
    <w:rsid w:val="00810330"/>
    <w:rsid w:val="008107A6"/>
    <w:rsid w:val="008108A4"/>
    <w:rsid w:val="00810910"/>
    <w:rsid w:val="00810DB7"/>
    <w:rsid w:val="0081109B"/>
    <w:rsid w:val="0081129F"/>
    <w:rsid w:val="008114ED"/>
    <w:rsid w:val="0081163D"/>
    <w:rsid w:val="00811CB1"/>
    <w:rsid w:val="008121C4"/>
    <w:rsid w:val="00812362"/>
    <w:rsid w:val="0081362B"/>
    <w:rsid w:val="00813AC7"/>
    <w:rsid w:val="00813E86"/>
    <w:rsid w:val="00813F80"/>
    <w:rsid w:val="008143F8"/>
    <w:rsid w:val="00814EF4"/>
    <w:rsid w:val="00815E0B"/>
    <w:rsid w:val="00815E8E"/>
    <w:rsid w:val="0081643E"/>
    <w:rsid w:val="00816640"/>
    <w:rsid w:val="008166D0"/>
    <w:rsid w:val="00816ACB"/>
    <w:rsid w:val="00816CBD"/>
    <w:rsid w:val="00817604"/>
    <w:rsid w:val="00817AAE"/>
    <w:rsid w:val="00817B06"/>
    <w:rsid w:val="00817F2D"/>
    <w:rsid w:val="00817FF4"/>
    <w:rsid w:val="00820279"/>
    <w:rsid w:val="008208AC"/>
    <w:rsid w:val="00820D11"/>
    <w:rsid w:val="00820D26"/>
    <w:rsid w:val="008213E9"/>
    <w:rsid w:val="008215C9"/>
    <w:rsid w:val="008218BB"/>
    <w:rsid w:val="00821BD9"/>
    <w:rsid w:val="00821C76"/>
    <w:rsid w:val="008224EC"/>
    <w:rsid w:val="008229AE"/>
    <w:rsid w:val="00822AD4"/>
    <w:rsid w:val="008230FF"/>
    <w:rsid w:val="008233E7"/>
    <w:rsid w:val="0082352C"/>
    <w:rsid w:val="008236B3"/>
    <w:rsid w:val="00823F9C"/>
    <w:rsid w:val="0082427E"/>
    <w:rsid w:val="008249CB"/>
    <w:rsid w:val="00824DBE"/>
    <w:rsid w:val="00825197"/>
    <w:rsid w:val="0082525A"/>
    <w:rsid w:val="008253AE"/>
    <w:rsid w:val="0082569A"/>
    <w:rsid w:val="0082571A"/>
    <w:rsid w:val="00825906"/>
    <w:rsid w:val="00825ADA"/>
    <w:rsid w:val="00826293"/>
    <w:rsid w:val="00826641"/>
    <w:rsid w:val="008266A1"/>
    <w:rsid w:val="008267B9"/>
    <w:rsid w:val="00826854"/>
    <w:rsid w:val="00826A57"/>
    <w:rsid w:val="00826CB7"/>
    <w:rsid w:val="008272D6"/>
    <w:rsid w:val="00827611"/>
    <w:rsid w:val="0082768A"/>
    <w:rsid w:val="008278B6"/>
    <w:rsid w:val="00827C5F"/>
    <w:rsid w:val="00827C95"/>
    <w:rsid w:val="008301CF"/>
    <w:rsid w:val="008302E0"/>
    <w:rsid w:val="00830621"/>
    <w:rsid w:val="00830A2C"/>
    <w:rsid w:val="00831389"/>
    <w:rsid w:val="00831875"/>
    <w:rsid w:val="0083190D"/>
    <w:rsid w:val="0083191F"/>
    <w:rsid w:val="00831A8C"/>
    <w:rsid w:val="00831F41"/>
    <w:rsid w:val="008320A6"/>
    <w:rsid w:val="008320DC"/>
    <w:rsid w:val="008321DA"/>
    <w:rsid w:val="00832343"/>
    <w:rsid w:val="008323C1"/>
    <w:rsid w:val="008331D1"/>
    <w:rsid w:val="0083342F"/>
    <w:rsid w:val="008334FC"/>
    <w:rsid w:val="0083390F"/>
    <w:rsid w:val="00833DB4"/>
    <w:rsid w:val="00833EFE"/>
    <w:rsid w:val="008346C5"/>
    <w:rsid w:val="00834B89"/>
    <w:rsid w:val="00834C3E"/>
    <w:rsid w:val="00834C90"/>
    <w:rsid w:val="008350D6"/>
    <w:rsid w:val="0083510A"/>
    <w:rsid w:val="00835512"/>
    <w:rsid w:val="00835B5A"/>
    <w:rsid w:val="00835F95"/>
    <w:rsid w:val="00836392"/>
    <w:rsid w:val="0083652A"/>
    <w:rsid w:val="00836548"/>
    <w:rsid w:val="008366B3"/>
    <w:rsid w:val="0083680C"/>
    <w:rsid w:val="008369E0"/>
    <w:rsid w:val="00836A1D"/>
    <w:rsid w:val="008378AD"/>
    <w:rsid w:val="008378CB"/>
    <w:rsid w:val="00837A83"/>
    <w:rsid w:val="00837C01"/>
    <w:rsid w:val="00840249"/>
    <w:rsid w:val="0084062C"/>
    <w:rsid w:val="0084067F"/>
    <w:rsid w:val="008408C2"/>
    <w:rsid w:val="00840C64"/>
    <w:rsid w:val="0084125E"/>
    <w:rsid w:val="008413F0"/>
    <w:rsid w:val="008414A8"/>
    <w:rsid w:val="008414CE"/>
    <w:rsid w:val="00841CCE"/>
    <w:rsid w:val="00842479"/>
    <w:rsid w:val="008427EC"/>
    <w:rsid w:val="00842B8C"/>
    <w:rsid w:val="0084301C"/>
    <w:rsid w:val="0084309A"/>
    <w:rsid w:val="008438A2"/>
    <w:rsid w:val="008439B5"/>
    <w:rsid w:val="00843B31"/>
    <w:rsid w:val="00843FCF"/>
    <w:rsid w:val="008440DB"/>
    <w:rsid w:val="0084414E"/>
    <w:rsid w:val="008442A5"/>
    <w:rsid w:val="00844E98"/>
    <w:rsid w:val="0084501A"/>
    <w:rsid w:val="00845192"/>
    <w:rsid w:val="0084545F"/>
    <w:rsid w:val="008458AC"/>
    <w:rsid w:val="00845FF7"/>
    <w:rsid w:val="008461D9"/>
    <w:rsid w:val="00846317"/>
    <w:rsid w:val="00846B77"/>
    <w:rsid w:val="008471A1"/>
    <w:rsid w:val="008475BC"/>
    <w:rsid w:val="00847F06"/>
    <w:rsid w:val="00847FAE"/>
    <w:rsid w:val="00847FC3"/>
    <w:rsid w:val="00850538"/>
    <w:rsid w:val="00850791"/>
    <w:rsid w:val="00850A57"/>
    <w:rsid w:val="00850B6F"/>
    <w:rsid w:val="0085168E"/>
    <w:rsid w:val="008518C3"/>
    <w:rsid w:val="00851E18"/>
    <w:rsid w:val="0085229B"/>
    <w:rsid w:val="008523F2"/>
    <w:rsid w:val="0085275D"/>
    <w:rsid w:val="00852A57"/>
    <w:rsid w:val="00852E10"/>
    <w:rsid w:val="00853290"/>
    <w:rsid w:val="008535D3"/>
    <w:rsid w:val="00853C25"/>
    <w:rsid w:val="00853C95"/>
    <w:rsid w:val="00853FB5"/>
    <w:rsid w:val="008546BD"/>
    <w:rsid w:val="008548FB"/>
    <w:rsid w:val="00854ACF"/>
    <w:rsid w:val="00855350"/>
    <w:rsid w:val="008558DD"/>
    <w:rsid w:val="00855A74"/>
    <w:rsid w:val="00855C0E"/>
    <w:rsid w:val="00855D25"/>
    <w:rsid w:val="008565C7"/>
    <w:rsid w:val="00856B1A"/>
    <w:rsid w:val="00856B6D"/>
    <w:rsid w:val="00857073"/>
    <w:rsid w:val="008570D4"/>
    <w:rsid w:val="00857674"/>
    <w:rsid w:val="00857786"/>
    <w:rsid w:val="00857980"/>
    <w:rsid w:val="00857AAE"/>
    <w:rsid w:val="00857ABF"/>
    <w:rsid w:val="008605AF"/>
    <w:rsid w:val="00860931"/>
    <w:rsid w:val="00860C44"/>
    <w:rsid w:val="00861044"/>
    <w:rsid w:val="0086105E"/>
    <w:rsid w:val="008612EC"/>
    <w:rsid w:val="0086158E"/>
    <w:rsid w:val="008615CA"/>
    <w:rsid w:val="00861642"/>
    <w:rsid w:val="00861B72"/>
    <w:rsid w:val="00861F95"/>
    <w:rsid w:val="008620B3"/>
    <w:rsid w:val="0086241A"/>
    <w:rsid w:val="00862600"/>
    <w:rsid w:val="008627E5"/>
    <w:rsid w:val="00862B2F"/>
    <w:rsid w:val="00862C98"/>
    <w:rsid w:val="0086341D"/>
    <w:rsid w:val="0086363F"/>
    <w:rsid w:val="0086371B"/>
    <w:rsid w:val="008638F6"/>
    <w:rsid w:val="00863ECA"/>
    <w:rsid w:val="00863FD0"/>
    <w:rsid w:val="00864B09"/>
    <w:rsid w:val="00864CC1"/>
    <w:rsid w:val="00866159"/>
    <w:rsid w:val="0086657D"/>
    <w:rsid w:val="00866CDD"/>
    <w:rsid w:val="008674FF"/>
    <w:rsid w:val="00867744"/>
    <w:rsid w:val="008678C6"/>
    <w:rsid w:val="00867A34"/>
    <w:rsid w:val="00867D04"/>
    <w:rsid w:val="00867E91"/>
    <w:rsid w:val="00867F76"/>
    <w:rsid w:val="0087071F"/>
    <w:rsid w:val="008708D9"/>
    <w:rsid w:val="00870FCF"/>
    <w:rsid w:val="00871B69"/>
    <w:rsid w:val="0087204D"/>
    <w:rsid w:val="008728C5"/>
    <w:rsid w:val="008729CD"/>
    <w:rsid w:val="00872A58"/>
    <w:rsid w:val="00872D72"/>
    <w:rsid w:val="00873137"/>
    <w:rsid w:val="008739A0"/>
    <w:rsid w:val="00874326"/>
    <w:rsid w:val="0087476C"/>
    <w:rsid w:val="00874A8F"/>
    <w:rsid w:val="00874B15"/>
    <w:rsid w:val="0087502E"/>
    <w:rsid w:val="0087505C"/>
    <w:rsid w:val="00875249"/>
    <w:rsid w:val="0087547F"/>
    <w:rsid w:val="00875601"/>
    <w:rsid w:val="008759D1"/>
    <w:rsid w:val="00875F00"/>
    <w:rsid w:val="00876234"/>
    <w:rsid w:val="00876996"/>
    <w:rsid w:val="00876DFA"/>
    <w:rsid w:val="00876EFA"/>
    <w:rsid w:val="0087728E"/>
    <w:rsid w:val="00877FDC"/>
    <w:rsid w:val="00880104"/>
    <w:rsid w:val="0088019B"/>
    <w:rsid w:val="00880216"/>
    <w:rsid w:val="00880F9B"/>
    <w:rsid w:val="008810D6"/>
    <w:rsid w:val="008814D6"/>
    <w:rsid w:val="00881AA9"/>
    <w:rsid w:val="008820DB"/>
    <w:rsid w:val="0088260A"/>
    <w:rsid w:val="00882BDE"/>
    <w:rsid w:val="00882C20"/>
    <w:rsid w:val="00882F56"/>
    <w:rsid w:val="00882FE3"/>
    <w:rsid w:val="0088396A"/>
    <w:rsid w:val="00883AD0"/>
    <w:rsid w:val="00883AD7"/>
    <w:rsid w:val="00883C24"/>
    <w:rsid w:val="00883CA8"/>
    <w:rsid w:val="00883EC8"/>
    <w:rsid w:val="00883F2D"/>
    <w:rsid w:val="00884027"/>
    <w:rsid w:val="00884165"/>
    <w:rsid w:val="00884314"/>
    <w:rsid w:val="0088433A"/>
    <w:rsid w:val="00884349"/>
    <w:rsid w:val="008844F7"/>
    <w:rsid w:val="008845A3"/>
    <w:rsid w:val="00884A3E"/>
    <w:rsid w:val="00884EF8"/>
    <w:rsid w:val="00885578"/>
    <w:rsid w:val="00885BCA"/>
    <w:rsid w:val="00885BDB"/>
    <w:rsid w:val="00885C20"/>
    <w:rsid w:val="00885CF5"/>
    <w:rsid w:val="00885E95"/>
    <w:rsid w:val="00885F66"/>
    <w:rsid w:val="0088615F"/>
    <w:rsid w:val="008865C4"/>
    <w:rsid w:val="008865DB"/>
    <w:rsid w:val="00886C0A"/>
    <w:rsid w:val="00886C72"/>
    <w:rsid w:val="0088761B"/>
    <w:rsid w:val="00887E7A"/>
    <w:rsid w:val="00890239"/>
    <w:rsid w:val="008902E1"/>
    <w:rsid w:val="00890AA2"/>
    <w:rsid w:val="00890FE1"/>
    <w:rsid w:val="00891439"/>
    <w:rsid w:val="0089168F"/>
    <w:rsid w:val="008922E1"/>
    <w:rsid w:val="00892473"/>
    <w:rsid w:val="00892569"/>
    <w:rsid w:val="00892850"/>
    <w:rsid w:val="00892928"/>
    <w:rsid w:val="00892C3A"/>
    <w:rsid w:val="00893113"/>
    <w:rsid w:val="008935BB"/>
    <w:rsid w:val="008937CE"/>
    <w:rsid w:val="00893CD0"/>
    <w:rsid w:val="00893DF7"/>
    <w:rsid w:val="00893F1D"/>
    <w:rsid w:val="00894981"/>
    <w:rsid w:val="00895011"/>
    <w:rsid w:val="00895237"/>
    <w:rsid w:val="00895243"/>
    <w:rsid w:val="008959B0"/>
    <w:rsid w:val="00896DA7"/>
    <w:rsid w:val="0089748E"/>
    <w:rsid w:val="00897AE1"/>
    <w:rsid w:val="00897B21"/>
    <w:rsid w:val="008A03E0"/>
    <w:rsid w:val="008A0538"/>
    <w:rsid w:val="008A06F6"/>
    <w:rsid w:val="008A0AF7"/>
    <w:rsid w:val="008A1014"/>
    <w:rsid w:val="008A1608"/>
    <w:rsid w:val="008A1892"/>
    <w:rsid w:val="008A1957"/>
    <w:rsid w:val="008A1E91"/>
    <w:rsid w:val="008A20C6"/>
    <w:rsid w:val="008A2347"/>
    <w:rsid w:val="008A2965"/>
    <w:rsid w:val="008A2D2C"/>
    <w:rsid w:val="008A2D9D"/>
    <w:rsid w:val="008A2E0B"/>
    <w:rsid w:val="008A2F04"/>
    <w:rsid w:val="008A2FBE"/>
    <w:rsid w:val="008A35DF"/>
    <w:rsid w:val="008A3866"/>
    <w:rsid w:val="008A3DB4"/>
    <w:rsid w:val="008A411F"/>
    <w:rsid w:val="008A4DC4"/>
    <w:rsid w:val="008A5A0C"/>
    <w:rsid w:val="008A5C04"/>
    <w:rsid w:val="008A5DC4"/>
    <w:rsid w:val="008A5EFA"/>
    <w:rsid w:val="008A60ED"/>
    <w:rsid w:val="008A6611"/>
    <w:rsid w:val="008A685B"/>
    <w:rsid w:val="008A6B6D"/>
    <w:rsid w:val="008A6CD2"/>
    <w:rsid w:val="008A6DFB"/>
    <w:rsid w:val="008A77F3"/>
    <w:rsid w:val="008A7F34"/>
    <w:rsid w:val="008B02C2"/>
    <w:rsid w:val="008B0D31"/>
    <w:rsid w:val="008B1264"/>
    <w:rsid w:val="008B164C"/>
    <w:rsid w:val="008B1A2E"/>
    <w:rsid w:val="008B1C55"/>
    <w:rsid w:val="008B1C58"/>
    <w:rsid w:val="008B1F93"/>
    <w:rsid w:val="008B2492"/>
    <w:rsid w:val="008B2BC7"/>
    <w:rsid w:val="008B327F"/>
    <w:rsid w:val="008B36CC"/>
    <w:rsid w:val="008B39FF"/>
    <w:rsid w:val="008B3BAE"/>
    <w:rsid w:val="008B4053"/>
    <w:rsid w:val="008B4231"/>
    <w:rsid w:val="008B4361"/>
    <w:rsid w:val="008B478F"/>
    <w:rsid w:val="008B4C3B"/>
    <w:rsid w:val="008B5B94"/>
    <w:rsid w:val="008B5FA1"/>
    <w:rsid w:val="008B5FB0"/>
    <w:rsid w:val="008B60A1"/>
    <w:rsid w:val="008B6A8B"/>
    <w:rsid w:val="008B6E97"/>
    <w:rsid w:val="008B6F66"/>
    <w:rsid w:val="008B7165"/>
    <w:rsid w:val="008B7243"/>
    <w:rsid w:val="008B7253"/>
    <w:rsid w:val="008B72DB"/>
    <w:rsid w:val="008B7F6D"/>
    <w:rsid w:val="008C0111"/>
    <w:rsid w:val="008C020C"/>
    <w:rsid w:val="008C0845"/>
    <w:rsid w:val="008C0BC4"/>
    <w:rsid w:val="008C0E7C"/>
    <w:rsid w:val="008C17D9"/>
    <w:rsid w:val="008C1C36"/>
    <w:rsid w:val="008C2458"/>
    <w:rsid w:val="008C2488"/>
    <w:rsid w:val="008C2E2F"/>
    <w:rsid w:val="008C3257"/>
    <w:rsid w:val="008C3324"/>
    <w:rsid w:val="008C3ECC"/>
    <w:rsid w:val="008C4440"/>
    <w:rsid w:val="008C4698"/>
    <w:rsid w:val="008C4796"/>
    <w:rsid w:val="008C4C70"/>
    <w:rsid w:val="008C539A"/>
    <w:rsid w:val="008C53CE"/>
    <w:rsid w:val="008C54B2"/>
    <w:rsid w:val="008C553B"/>
    <w:rsid w:val="008C55BE"/>
    <w:rsid w:val="008C56A8"/>
    <w:rsid w:val="008C57AC"/>
    <w:rsid w:val="008C5A39"/>
    <w:rsid w:val="008C5CC0"/>
    <w:rsid w:val="008C5E34"/>
    <w:rsid w:val="008C5F1B"/>
    <w:rsid w:val="008C68CC"/>
    <w:rsid w:val="008C6912"/>
    <w:rsid w:val="008C73F0"/>
    <w:rsid w:val="008C75EB"/>
    <w:rsid w:val="008C7876"/>
    <w:rsid w:val="008C78CC"/>
    <w:rsid w:val="008C7CB0"/>
    <w:rsid w:val="008C7EA9"/>
    <w:rsid w:val="008C7EE9"/>
    <w:rsid w:val="008D012B"/>
    <w:rsid w:val="008D028E"/>
    <w:rsid w:val="008D0804"/>
    <w:rsid w:val="008D0958"/>
    <w:rsid w:val="008D0B96"/>
    <w:rsid w:val="008D13D4"/>
    <w:rsid w:val="008D1E7F"/>
    <w:rsid w:val="008D2720"/>
    <w:rsid w:val="008D2744"/>
    <w:rsid w:val="008D28A7"/>
    <w:rsid w:val="008D2FE5"/>
    <w:rsid w:val="008D342F"/>
    <w:rsid w:val="008D3876"/>
    <w:rsid w:val="008D3B64"/>
    <w:rsid w:val="008D3CB0"/>
    <w:rsid w:val="008D4275"/>
    <w:rsid w:val="008D427B"/>
    <w:rsid w:val="008D4730"/>
    <w:rsid w:val="008D4F36"/>
    <w:rsid w:val="008D4FB8"/>
    <w:rsid w:val="008D5774"/>
    <w:rsid w:val="008D5F46"/>
    <w:rsid w:val="008D637C"/>
    <w:rsid w:val="008D69C1"/>
    <w:rsid w:val="008D6B24"/>
    <w:rsid w:val="008D7900"/>
    <w:rsid w:val="008E048E"/>
    <w:rsid w:val="008E0911"/>
    <w:rsid w:val="008E0A1B"/>
    <w:rsid w:val="008E0EC8"/>
    <w:rsid w:val="008E0F56"/>
    <w:rsid w:val="008E2101"/>
    <w:rsid w:val="008E2258"/>
    <w:rsid w:val="008E22A7"/>
    <w:rsid w:val="008E2376"/>
    <w:rsid w:val="008E28D8"/>
    <w:rsid w:val="008E28EF"/>
    <w:rsid w:val="008E2B15"/>
    <w:rsid w:val="008E34C9"/>
    <w:rsid w:val="008E3697"/>
    <w:rsid w:val="008E37EF"/>
    <w:rsid w:val="008E3805"/>
    <w:rsid w:val="008E3B0D"/>
    <w:rsid w:val="008E3E28"/>
    <w:rsid w:val="008E44D0"/>
    <w:rsid w:val="008E44D1"/>
    <w:rsid w:val="008E4A49"/>
    <w:rsid w:val="008E4D78"/>
    <w:rsid w:val="008E5071"/>
    <w:rsid w:val="008E51D8"/>
    <w:rsid w:val="008E53D4"/>
    <w:rsid w:val="008E5E27"/>
    <w:rsid w:val="008E622D"/>
    <w:rsid w:val="008E62B0"/>
    <w:rsid w:val="008E646C"/>
    <w:rsid w:val="008E74AE"/>
    <w:rsid w:val="008E77EA"/>
    <w:rsid w:val="008E7ED6"/>
    <w:rsid w:val="008F04DC"/>
    <w:rsid w:val="008F14F0"/>
    <w:rsid w:val="008F1B27"/>
    <w:rsid w:val="008F1B29"/>
    <w:rsid w:val="008F2098"/>
    <w:rsid w:val="008F25B8"/>
    <w:rsid w:val="008F2944"/>
    <w:rsid w:val="008F2F13"/>
    <w:rsid w:val="008F32A2"/>
    <w:rsid w:val="008F3F22"/>
    <w:rsid w:val="008F412C"/>
    <w:rsid w:val="008F42C7"/>
    <w:rsid w:val="008F4658"/>
    <w:rsid w:val="008F467C"/>
    <w:rsid w:val="008F4B7C"/>
    <w:rsid w:val="008F4F02"/>
    <w:rsid w:val="008F5535"/>
    <w:rsid w:val="008F55FD"/>
    <w:rsid w:val="008F567C"/>
    <w:rsid w:val="008F5CE0"/>
    <w:rsid w:val="008F64C8"/>
    <w:rsid w:val="008F697D"/>
    <w:rsid w:val="008F6C27"/>
    <w:rsid w:val="008F6DCC"/>
    <w:rsid w:val="008F6DFE"/>
    <w:rsid w:val="008F7221"/>
    <w:rsid w:val="008F78B1"/>
    <w:rsid w:val="008F78D2"/>
    <w:rsid w:val="008F7CC0"/>
    <w:rsid w:val="009000CA"/>
    <w:rsid w:val="0090016E"/>
    <w:rsid w:val="009009AD"/>
    <w:rsid w:val="0090123D"/>
    <w:rsid w:val="009013F7"/>
    <w:rsid w:val="00901673"/>
    <w:rsid w:val="00901819"/>
    <w:rsid w:val="00901B78"/>
    <w:rsid w:val="00901C1A"/>
    <w:rsid w:val="00901C62"/>
    <w:rsid w:val="0090206F"/>
    <w:rsid w:val="00902137"/>
    <w:rsid w:val="009026B2"/>
    <w:rsid w:val="00902735"/>
    <w:rsid w:val="00902760"/>
    <w:rsid w:val="00902782"/>
    <w:rsid w:val="00902883"/>
    <w:rsid w:val="009029C2"/>
    <w:rsid w:val="00903968"/>
    <w:rsid w:val="00903C1A"/>
    <w:rsid w:val="0090422C"/>
    <w:rsid w:val="0090432D"/>
    <w:rsid w:val="009045EC"/>
    <w:rsid w:val="00904BF6"/>
    <w:rsid w:val="00904EA1"/>
    <w:rsid w:val="00905161"/>
    <w:rsid w:val="00905A5D"/>
    <w:rsid w:val="00905B3D"/>
    <w:rsid w:val="00905BE1"/>
    <w:rsid w:val="00905BF5"/>
    <w:rsid w:val="00905C6A"/>
    <w:rsid w:val="00906275"/>
    <w:rsid w:val="00906549"/>
    <w:rsid w:val="009066AF"/>
    <w:rsid w:val="009068DB"/>
    <w:rsid w:val="009068E2"/>
    <w:rsid w:val="0090694C"/>
    <w:rsid w:val="00906A50"/>
    <w:rsid w:val="00906BE7"/>
    <w:rsid w:val="00906CEF"/>
    <w:rsid w:val="00906F9A"/>
    <w:rsid w:val="0090723C"/>
    <w:rsid w:val="009072CA"/>
    <w:rsid w:val="009079A4"/>
    <w:rsid w:val="00907BFD"/>
    <w:rsid w:val="00907EBB"/>
    <w:rsid w:val="00910278"/>
    <w:rsid w:val="0091054E"/>
    <w:rsid w:val="00910D56"/>
    <w:rsid w:val="00910DC7"/>
    <w:rsid w:val="00911385"/>
    <w:rsid w:val="00911ECE"/>
    <w:rsid w:val="009121EF"/>
    <w:rsid w:val="00912309"/>
    <w:rsid w:val="00912328"/>
    <w:rsid w:val="0091237E"/>
    <w:rsid w:val="009123C5"/>
    <w:rsid w:val="009129E2"/>
    <w:rsid w:val="009131F3"/>
    <w:rsid w:val="00913465"/>
    <w:rsid w:val="00913A76"/>
    <w:rsid w:val="00913C78"/>
    <w:rsid w:val="00913F50"/>
    <w:rsid w:val="0091402D"/>
    <w:rsid w:val="00914045"/>
    <w:rsid w:val="00914327"/>
    <w:rsid w:val="009143B8"/>
    <w:rsid w:val="009145AD"/>
    <w:rsid w:val="009145C0"/>
    <w:rsid w:val="00914654"/>
    <w:rsid w:val="0091469C"/>
    <w:rsid w:val="00914990"/>
    <w:rsid w:val="00915195"/>
    <w:rsid w:val="00915533"/>
    <w:rsid w:val="00915A92"/>
    <w:rsid w:val="00915CB0"/>
    <w:rsid w:val="00915E3A"/>
    <w:rsid w:val="00916010"/>
    <w:rsid w:val="009160B3"/>
    <w:rsid w:val="009162FE"/>
    <w:rsid w:val="00916BC3"/>
    <w:rsid w:val="00916E98"/>
    <w:rsid w:val="00916ECA"/>
    <w:rsid w:val="009178EF"/>
    <w:rsid w:val="00917933"/>
    <w:rsid w:val="00917DFC"/>
    <w:rsid w:val="00920280"/>
    <w:rsid w:val="00920646"/>
    <w:rsid w:val="00920752"/>
    <w:rsid w:val="009208C3"/>
    <w:rsid w:val="00920963"/>
    <w:rsid w:val="00920A23"/>
    <w:rsid w:val="00920CCA"/>
    <w:rsid w:val="00920E9E"/>
    <w:rsid w:val="0092119E"/>
    <w:rsid w:val="009219B1"/>
    <w:rsid w:val="00921AD3"/>
    <w:rsid w:val="00922057"/>
    <w:rsid w:val="00922620"/>
    <w:rsid w:val="009226FB"/>
    <w:rsid w:val="00922A59"/>
    <w:rsid w:val="00922C00"/>
    <w:rsid w:val="00922D53"/>
    <w:rsid w:val="00923089"/>
    <w:rsid w:val="00923864"/>
    <w:rsid w:val="00923AD2"/>
    <w:rsid w:val="00923D79"/>
    <w:rsid w:val="00923D91"/>
    <w:rsid w:val="00923DA7"/>
    <w:rsid w:val="00923F84"/>
    <w:rsid w:val="00924347"/>
    <w:rsid w:val="0092471B"/>
    <w:rsid w:val="00924B50"/>
    <w:rsid w:val="00924E14"/>
    <w:rsid w:val="00924EBA"/>
    <w:rsid w:val="00924F47"/>
    <w:rsid w:val="00925278"/>
    <w:rsid w:val="00925A60"/>
    <w:rsid w:val="00925DC1"/>
    <w:rsid w:val="0092637A"/>
    <w:rsid w:val="00926A4F"/>
    <w:rsid w:val="00927057"/>
    <w:rsid w:val="00927635"/>
    <w:rsid w:val="00927B67"/>
    <w:rsid w:val="00927D3D"/>
    <w:rsid w:val="00927F62"/>
    <w:rsid w:val="009300E8"/>
    <w:rsid w:val="0093047F"/>
    <w:rsid w:val="00930658"/>
    <w:rsid w:val="009306C0"/>
    <w:rsid w:val="00930A41"/>
    <w:rsid w:val="00930F90"/>
    <w:rsid w:val="009311ED"/>
    <w:rsid w:val="009317EB"/>
    <w:rsid w:val="009318ED"/>
    <w:rsid w:val="00932090"/>
    <w:rsid w:val="009325B0"/>
    <w:rsid w:val="00932B06"/>
    <w:rsid w:val="00932CBC"/>
    <w:rsid w:val="00932E7D"/>
    <w:rsid w:val="00933201"/>
    <w:rsid w:val="0093334C"/>
    <w:rsid w:val="00933367"/>
    <w:rsid w:val="009334BC"/>
    <w:rsid w:val="00933ABD"/>
    <w:rsid w:val="009340E8"/>
    <w:rsid w:val="0093458B"/>
    <w:rsid w:val="009349EE"/>
    <w:rsid w:val="00934B93"/>
    <w:rsid w:val="00934D33"/>
    <w:rsid w:val="00934D61"/>
    <w:rsid w:val="009351A8"/>
    <w:rsid w:val="00935C4E"/>
    <w:rsid w:val="009368B9"/>
    <w:rsid w:val="009369B7"/>
    <w:rsid w:val="00936A57"/>
    <w:rsid w:val="00936B6E"/>
    <w:rsid w:val="00936D9A"/>
    <w:rsid w:val="00936DBD"/>
    <w:rsid w:val="009373EA"/>
    <w:rsid w:val="009375B2"/>
    <w:rsid w:val="00937A2F"/>
    <w:rsid w:val="00937F8A"/>
    <w:rsid w:val="00940778"/>
    <w:rsid w:val="00940C2D"/>
    <w:rsid w:val="00940DAC"/>
    <w:rsid w:val="00940DCD"/>
    <w:rsid w:val="00940E59"/>
    <w:rsid w:val="0094102D"/>
    <w:rsid w:val="00941488"/>
    <w:rsid w:val="009414AB"/>
    <w:rsid w:val="00941655"/>
    <w:rsid w:val="009416D3"/>
    <w:rsid w:val="00941B36"/>
    <w:rsid w:val="00941CB0"/>
    <w:rsid w:val="00941F36"/>
    <w:rsid w:val="00941FDB"/>
    <w:rsid w:val="009420AA"/>
    <w:rsid w:val="00942643"/>
    <w:rsid w:val="0094269F"/>
    <w:rsid w:val="00942977"/>
    <w:rsid w:val="009440B4"/>
    <w:rsid w:val="00944154"/>
    <w:rsid w:val="0094423B"/>
    <w:rsid w:val="0094432B"/>
    <w:rsid w:val="009447CF"/>
    <w:rsid w:val="00944A17"/>
    <w:rsid w:val="00944B5A"/>
    <w:rsid w:val="00945424"/>
    <w:rsid w:val="00945AFC"/>
    <w:rsid w:val="00945DB6"/>
    <w:rsid w:val="00946111"/>
    <w:rsid w:val="00946238"/>
    <w:rsid w:val="009464AA"/>
    <w:rsid w:val="0094652C"/>
    <w:rsid w:val="00946F29"/>
    <w:rsid w:val="00947CF7"/>
    <w:rsid w:val="00947DF3"/>
    <w:rsid w:val="00947EAF"/>
    <w:rsid w:val="00950484"/>
    <w:rsid w:val="00950DD1"/>
    <w:rsid w:val="009510A2"/>
    <w:rsid w:val="009516AA"/>
    <w:rsid w:val="0095171F"/>
    <w:rsid w:val="009517CC"/>
    <w:rsid w:val="00951CF1"/>
    <w:rsid w:val="0095206A"/>
    <w:rsid w:val="0095261D"/>
    <w:rsid w:val="00952BB4"/>
    <w:rsid w:val="00952BCD"/>
    <w:rsid w:val="00952C90"/>
    <w:rsid w:val="00953066"/>
    <w:rsid w:val="00953D2A"/>
    <w:rsid w:val="00953E1A"/>
    <w:rsid w:val="009547D8"/>
    <w:rsid w:val="00954ADC"/>
    <w:rsid w:val="00954B1F"/>
    <w:rsid w:val="00954C3A"/>
    <w:rsid w:val="009554A9"/>
    <w:rsid w:val="009557DF"/>
    <w:rsid w:val="00955B75"/>
    <w:rsid w:val="00956271"/>
    <w:rsid w:val="00956279"/>
    <w:rsid w:val="00956587"/>
    <w:rsid w:val="0095665D"/>
    <w:rsid w:val="00956920"/>
    <w:rsid w:val="00957BB9"/>
    <w:rsid w:val="00957F95"/>
    <w:rsid w:val="009602A1"/>
    <w:rsid w:val="0096094C"/>
    <w:rsid w:val="00960B74"/>
    <w:rsid w:val="00960C7B"/>
    <w:rsid w:val="00960FE8"/>
    <w:rsid w:val="0096109C"/>
    <w:rsid w:val="0096129F"/>
    <w:rsid w:val="00961437"/>
    <w:rsid w:val="00961539"/>
    <w:rsid w:val="009624E6"/>
    <w:rsid w:val="00962781"/>
    <w:rsid w:val="009628E0"/>
    <w:rsid w:val="0096290B"/>
    <w:rsid w:val="00962C20"/>
    <w:rsid w:val="00962DAC"/>
    <w:rsid w:val="00962E57"/>
    <w:rsid w:val="00963470"/>
    <w:rsid w:val="00964D7C"/>
    <w:rsid w:val="00964F6D"/>
    <w:rsid w:val="00964FA7"/>
    <w:rsid w:val="009654BA"/>
    <w:rsid w:val="0096558E"/>
    <w:rsid w:val="00965D75"/>
    <w:rsid w:val="00966296"/>
    <w:rsid w:val="009662C3"/>
    <w:rsid w:val="00966C79"/>
    <w:rsid w:val="00967063"/>
    <w:rsid w:val="009673DA"/>
    <w:rsid w:val="00967501"/>
    <w:rsid w:val="00967DAF"/>
    <w:rsid w:val="00967FCC"/>
    <w:rsid w:val="0097021E"/>
    <w:rsid w:val="0097055C"/>
    <w:rsid w:val="00970B0F"/>
    <w:rsid w:val="00970BC4"/>
    <w:rsid w:val="00970D86"/>
    <w:rsid w:val="00970D95"/>
    <w:rsid w:val="0097117C"/>
    <w:rsid w:val="0097183B"/>
    <w:rsid w:val="00971BF8"/>
    <w:rsid w:val="00971F67"/>
    <w:rsid w:val="00972037"/>
    <w:rsid w:val="00972392"/>
    <w:rsid w:val="00972517"/>
    <w:rsid w:val="009725FC"/>
    <w:rsid w:val="00972C69"/>
    <w:rsid w:val="00972CFE"/>
    <w:rsid w:val="0097335C"/>
    <w:rsid w:val="00973B9F"/>
    <w:rsid w:val="00973DA1"/>
    <w:rsid w:val="00973DAC"/>
    <w:rsid w:val="00973FE0"/>
    <w:rsid w:val="0097481E"/>
    <w:rsid w:val="00974CBC"/>
    <w:rsid w:val="009750E6"/>
    <w:rsid w:val="00975165"/>
    <w:rsid w:val="009752EF"/>
    <w:rsid w:val="00975855"/>
    <w:rsid w:val="0097589E"/>
    <w:rsid w:val="00976168"/>
    <w:rsid w:val="009761CA"/>
    <w:rsid w:val="009762F8"/>
    <w:rsid w:val="00976E1D"/>
    <w:rsid w:val="009772DF"/>
    <w:rsid w:val="00977526"/>
    <w:rsid w:val="00977C32"/>
    <w:rsid w:val="00977CBD"/>
    <w:rsid w:val="00977CD1"/>
    <w:rsid w:val="00980F3A"/>
    <w:rsid w:val="00980FB2"/>
    <w:rsid w:val="009814E6"/>
    <w:rsid w:val="00981A55"/>
    <w:rsid w:val="00981C67"/>
    <w:rsid w:val="00981D16"/>
    <w:rsid w:val="00981FAE"/>
    <w:rsid w:val="00982202"/>
    <w:rsid w:val="0098229F"/>
    <w:rsid w:val="009822BA"/>
    <w:rsid w:val="00982568"/>
    <w:rsid w:val="00982645"/>
    <w:rsid w:val="00982D77"/>
    <w:rsid w:val="00982E1E"/>
    <w:rsid w:val="00982EE8"/>
    <w:rsid w:val="00982F08"/>
    <w:rsid w:val="00983C2C"/>
    <w:rsid w:val="00983DB1"/>
    <w:rsid w:val="00984224"/>
    <w:rsid w:val="009842F6"/>
    <w:rsid w:val="00984648"/>
    <w:rsid w:val="009849C7"/>
    <w:rsid w:val="00984D5B"/>
    <w:rsid w:val="00985B76"/>
    <w:rsid w:val="00985C19"/>
    <w:rsid w:val="00985CB0"/>
    <w:rsid w:val="00986024"/>
    <w:rsid w:val="009866CD"/>
    <w:rsid w:val="00986F6A"/>
    <w:rsid w:val="0098729A"/>
    <w:rsid w:val="009872E9"/>
    <w:rsid w:val="00987896"/>
    <w:rsid w:val="009879B6"/>
    <w:rsid w:val="00987AEF"/>
    <w:rsid w:val="00987BB2"/>
    <w:rsid w:val="00987E34"/>
    <w:rsid w:val="009902F3"/>
    <w:rsid w:val="00991900"/>
    <w:rsid w:val="00991909"/>
    <w:rsid w:val="00992942"/>
    <w:rsid w:val="00992967"/>
    <w:rsid w:val="0099309E"/>
    <w:rsid w:val="009936ED"/>
    <w:rsid w:val="009938BE"/>
    <w:rsid w:val="00993FF9"/>
    <w:rsid w:val="009940BA"/>
    <w:rsid w:val="00994473"/>
    <w:rsid w:val="009945AD"/>
    <w:rsid w:val="0099464C"/>
    <w:rsid w:val="00994E90"/>
    <w:rsid w:val="00994F96"/>
    <w:rsid w:val="00995026"/>
    <w:rsid w:val="009950BD"/>
    <w:rsid w:val="009952DF"/>
    <w:rsid w:val="00995B34"/>
    <w:rsid w:val="00995B77"/>
    <w:rsid w:val="00995F0A"/>
    <w:rsid w:val="00995F71"/>
    <w:rsid w:val="0099631F"/>
    <w:rsid w:val="00996647"/>
    <w:rsid w:val="00997088"/>
    <w:rsid w:val="00997231"/>
    <w:rsid w:val="009976B9"/>
    <w:rsid w:val="00997B16"/>
    <w:rsid w:val="00997F74"/>
    <w:rsid w:val="009A01C7"/>
    <w:rsid w:val="009A02DB"/>
    <w:rsid w:val="009A0396"/>
    <w:rsid w:val="009A0D9C"/>
    <w:rsid w:val="009A10A3"/>
    <w:rsid w:val="009A13A0"/>
    <w:rsid w:val="009A14C0"/>
    <w:rsid w:val="009A15AF"/>
    <w:rsid w:val="009A15DA"/>
    <w:rsid w:val="009A1893"/>
    <w:rsid w:val="009A1B6F"/>
    <w:rsid w:val="009A1F34"/>
    <w:rsid w:val="009A1F86"/>
    <w:rsid w:val="009A2316"/>
    <w:rsid w:val="009A2417"/>
    <w:rsid w:val="009A2640"/>
    <w:rsid w:val="009A2DAC"/>
    <w:rsid w:val="009A2E87"/>
    <w:rsid w:val="009A35C3"/>
    <w:rsid w:val="009A43D0"/>
    <w:rsid w:val="009A470E"/>
    <w:rsid w:val="009A4C9C"/>
    <w:rsid w:val="009A4EE2"/>
    <w:rsid w:val="009A5017"/>
    <w:rsid w:val="009A51FE"/>
    <w:rsid w:val="009A52E7"/>
    <w:rsid w:val="009A5616"/>
    <w:rsid w:val="009A56B6"/>
    <w:rsid w:val="009A5838"/>
    <w:rsid w:val="009A588F"/>
    <w:rsid w:val="009A58DA"/>
    <w:rsid w:val="009A5BA4"/>
    <w:rsid w:val="009A5C69"/>
    <w:rsid w:val="009A61B1"/>
    <w:rsid w:val="009A64E7"/>
    <w:rsid w:val="009A6A41"/>
    <w:rsid w:val="009A6C28"/>
    <w:rsid w:val="009A6C2B"/>
    <w:rsid w:val="009A7599"/>
    <w:rsid w:val="009A7631"/>
    <w:rsid w:val="009A78C7"/>
    <w:rsid w:val="009B07AD"/>
    <w:rsid w:val="009B12F7"/>
    <w:rsid w:val="009B15AC"/>
    <w:rsid w:val="009B1AAF"/>
    <w:rsid w:val="009B1E09"/>
    <w:rsid w:val="009B1F6D"/>
    <w:rsid w:val="009B21D4"/>
    <w:rsid w:val="009B2258"/>
    <w:rsid w:val="009B22C2"/>
    <w:rsid w:val="009B248D"/>
    <w:rsid w:val="009B2CD5"/>
    <w:rsid w:val="009B3060"/>
    <w:rsid w:val="009B3288"/>
    <w:rsid w:val="009B3313"/>
    <w:rsid w:val="009B33CB"/>
    <w:rsid w:val="009B3A4C"/>
    <w:rsid w:val="009B3ADF"/>
    <w:rsid w:val="009B3C57"/>
    <w:rsid w:val="009B5292"/>
    <w:rsid w:val="009B52AE"/>
    <w:rsid w:val="009B56EF"/>
    <w:rsid w:val="009B584A"/>
    <w:rsid w:val="009B599F"/>
    <w:rsid w:val="009B5D4F"/>
    <w:rsid w:val="009B5DF1"/>
    <w:rsid w:val="009B5E01"/>
    <w:rsid w:val="009B5E45"/>
    <w:rsid w:val="009B605F"/>
    <w:rsid w:val="009B618A"/>
    <w:rsid w:val="009B63B6"/>
    <w:rsid w:val="009B679A"/>
    <w:rsid w:val="009B6CB3"/>
    <w:rsid w:val="009B6DD4"/>
    <w:rsid w:val="009B6E9C"/>
    <w:rsid w:val="009B6FF7"/>
    <w:rsid w:val="009B780E"/>
    <w:rsid w:val="009B79DE"/>
    <w:rsid w:val="009B7E48"/>
    <w:rsid w:val="009C0167"/>
    <w:rsid w:val="009C0385"/>
    <w:rsid w:val="009C0D41"/>
    <w:rsid w:val="009C0E36"/>
    <w:rsid w:val="009C1131"/>
    <w:rsid w:val="009C1176"/>
    <w:rsid w:val="009C1656"/>
    <w:rsid w:val="009C1B50"/>
    <w:rsid w:val="009C1D09"/>
    <w:rsid w:val="009C1F8F"/>
    <w:rsid w:val="009C2047"/>
    <w:rsid w:val="009C2301"/>
    <w:rsid w:val="009C23FD"/>
    <w:rsid w:val="009C247F"/>
    <w:rsid w:val="009C26A7"/>
    <w:rsid w:val="009C27C8"/>
    <w:rsid w:val="009C2B05"/>
    <w:rsid w:val="009C305B"/>
    <w:rsid w:val="009C330F"/>
    <w:rsid w:val="009C355B"/>
    <w:rsid w:val="009C393C"/>
    <w:rsid w:val="009C3BFC"/>
    <w:rsid w:val="009C43AE"/>
    <w:rsid w:val="009C5426"/>
    <w:rsid w:val="009C55CF"/>
    <w:rsid w:val="009C57BD"/>
    <w:rsid w:val="009C59E6"/>
    <w:rsid w:val="009C5E1F"/>
    <w:rsid w:val="009C62BE"/>
    <w:rsid w:val="009C631D"/>
    <w:rsid w:val="009C63B0"/>
    <w:rsid w:val="009C64AC"/>
    <w:rsid w:val="009C6513"/>
    <w:rsid w:val="009C66F7"/>
    <w:rsid w:val="009C69D9"/>
    <w:rsid w:val="009C6CCB"/>
    <w:rsid w:val="009C7591"/>
    <w:rsid w:val="009C7995"/>
    <w:rsid w:val="009C7E4F"/>
    <w:rsid w:val="009C7EF6"/>
    <w:rsid w:val="009C7F1C"/>
    <w:rsid w:val="009D0259"/>
    <w:rsid w:val="009D031C"/>
    <w:rsid w:val="009D0627"/>
    <w:rsid w:val="009D07ED"/>
    <w:rsid w:val="009D0899"/>
    <w:rsid w:val="009D0BC0"/>
    <w:rsid w:val="009D1357"/>
    <w:rsid w:val="009D1C5E"/>
    <w:rsid w:val="009D21E8"/>
    <w:rsid w:val="009D275E"/>
    <w:rsid w:val="009D31A9"/>
    <w:rsid w:val="009D31DB"/>
    <w:rsid w:val="009D3B85"/>
    <w:rsid w:val="009D3BF6"/>
    <w:rsid w:val="009D3DB5"/>
    <w:rsid w:val="009D4019"/>
    <w:rsid w:val="009D4849"/>
    <w:rsid w:val="009D4CF7"/>
    <w:rsid w:val="009D4F1D"/>
    <w:rsid w:val="009D50AB"/>
    <w:rsid w:val="009D55FB"/>
    <w:rsid w:val="009D58BD"/>
    <w:rsid w:val="009D5E83"/>
    <w:rsid w:val="009D5F92"/>
    <w:rsid w:val="009D6422"/>
    <w:rsid w:val="009D7BE5"/>
    <w:rsid w:val="009D7C02"/>
    <w:rsid w:val="009D7DC9"/>
    <w:rsid w:val="009D7EA3"/>
    <w:rsid w:val="009E034C"/>
    <w:rsid w:val="009E0D5F"/>
    <w:rsid w:val="009E115A"/>
    <w:rsid w:val="009E13DF"/>
    <w:rsid w:val="009E14CC"/>
    <w:rsid w:val="009E187A"/>
    <w:rsid w:val="009E1A92"/>
    <w:rsid w:val="009E1D59"/>
    <w:rsid w:val="009E1F58"/>
    <w:rsid w:val="009E1F9F"/>
    <w:rsid w:val="009E20EC"/>
    <w:rsid w:val="009E23D1"/>
    <w:rsid w:val="009E26AE"/>
    <w:rsid w:val="009E27EF"/>
    <w:rsid w:val="009E2969"/>
    <w:rsid w:val="009E2CD3"/>
    <w:rsid w:val="009E2D33"/>
    <w:rsid w:val="009E2F0A"/>
    <w:rsid w:val="009E2FF3"/>
    <w:rsid w:val="009E309A"/>
    <w:rsid w:val="009E3783"/>
    <w:rsid w:val="009E3F00"/>
    <w:rsid w:val="009E409F"/>
    <w:rsid w:val="009E436E"/>
    <w:rsid w:val="009E4840"/>
    <w:rsid w:val="009E485F"/>
    <w:rsid w:val="009E486C"/>
    <w:rsid w:val="009E48F5"/>
    <w:rsid w:val="009E4913"/>
    <w:rsid w:val="009E4E4A"/>
    <w:rsid w:val="009E511C"/>
    <w:rsid w:val="009E51C4"/>
    <w:rsid w:val="009E533C"/>
    <w:rsid w:val="009E54E2"/>
    <w:rsid w:val="009E570D"/>
    <w:rsid w:val="009E5CCD"/>
    <w:rsid w:val="009E5D7E"/>
    <w:rsid w:val="009E6212"/>
    <w:rsid w:val="009E6A51"/>
    <w:rsid w:val="009E6AE7"/>
    <w:rsid w:val="009E70D0"/>
    <w:rsid w:val="009E7436"/>
    <w:rsid w:val="009E7DF4"/>
    <w:rsid w:val="009E7E74"/>
    <w:rsid w:val="009F011F"/>
    <w:rsid w:val="009F01EF"/>
    <w:rsid w:val="009F042A"/>
    <w:rsid w:val="009F050E"/>
    <w:rsid w:val="009F0820"/>
    <w:rsid w:val="009F0932"/>
    <w:rsid w:val="009F0A5B"/>
    <w:rsid w:val="009F0E28"/>
    <w:rsid w:val="009F1002"/>
    <w:rsid w:val="009F104A"/>
    <w:rsid w:val="009F10CA"/>
    <w:rsid w:val="009F1632"/>
    <w:rsid w:val="009F1848"/>
    <w:rsid w:val="009F1853"/>
    <w:rsid w:val="009F18F6"/>
    <w:rsid w:val="009F26C8"/>
    <w:rsid w:val="009F26DD"/>
    <w:rsid w:val="009F2791"/>
    <w:rsid w:val="009F2BFC"/>
    <w:rsid w:val="009F33C7"/>
    <w:rsid w:val="009F358A"/>
    <w:rsid w:val="009F37FE"/>
    <w:rsid w:val="009F396F"/>
    <w:rsid w:val="009F400F"/>
    <w:rsid w:val="009F408F"/>
    <w:rsid w:val="009F49FD"/>
    <w:rsid w:val="009F4C98"/>
    <w:rsid w:val="009F4CBD"/>
    <w:rsid w:val="009F4DCE"/>
    <w:rsid w:val="009F4F15"/>
    <w:rsid w:val="009F561B"/>
    <w:rsid w:val="009F56D6"/>
    <w:rsid w:val="009F5E91"/>
    <w:rsid w:val="009F66C2"/>
    <w:rsid w:val="009F72A9"/>
    <w:rsid w:val="009F77F0"/>
    <w:rsid w:val="009F7C29"/>
    <w:rsid w:val="00A007F3"/>
    <w:rsid w:val="00A00914"/>
    <w:rsid w:val="00A00974"/>
    <w:rsid w:val="00A0097E"/>
    <w:rsid w:val="00A009EE"/>
    <w:rsid w:val="00A00B62"/>
    <w:rsid w:val="00A01343"/>
    <w:rsid w:val="00A019AD"/>
    <w:rsid w:val="00A01AAB"/>
    <w:rsid w:val="00A01B2E"/>
    <w:rsid w:val="00A01E8E"/>
    <w:rsid w:val="00A01E9D"/>
    <w:rsid w:val="00A02925"/>
    <w:rsid w:val="00A029FF"/>
    <w:rsid w:val="00A02D55"/>
    <w:rsid w:val="00A039F4"/>
    <w:rsid w:val="00A03D29"/>
    <w:rsid w:val="00A0408C"/>
    <w:rsid w:val="00A045C6"/>
    <w:rsid w:val="00A046DF"/>
    <w:rsid w:val="00A04842"/>
    <w:rsid w:val="00A048D1"/>
    <w:rsid w:val="00A04FD9"/>
    <w:rsid w:val="00A054B1"/>
    <w:rsid w:val="00A05F62"/>
    <w:rsid w:val="00A05FE0"/>
    <w:rsid w:val="00A06055"/>
    <w:rsid w:val="00A0606F"/>
    <w:rsid w:val="00A066CC"/>
    <w:rsid w:val="00A073DB"/>
    <w:rsid w:val="00A0745E"/>
    <w:rsid w:val="00A07750"/>
    <w:rsid w:val="00A07844"/>
    <w:rsid w:val="00A07D87"/>
    <w:rsid w:val="00A10863"/>
    <w:rsid w:val="00A109BB"/>
    <w:rsid w:val="00A10C15"/>
    <w:rsid w:val="00A11426"/>
    <w:rsid w:val="00A11BF6"/>
    <w:rsid w:val="00A11F53"/>
    <w:rsid w:val="00A128EB"/>
    <w:rsid w:val="00A131F3"/>
    <w:rsid w:val="00A13FB3"/>
    <w:rsid w:val="00A1407A"/>
    <w:rsid w:val="00A1417F"/>
    <w:rsid w:val="00A14907"/>
    <w:rsid w:val="00A14930"/>
    <w:rsid w:val="00A14B07"/>
    <w:rsid w:val="00A14D6D"/>
    <w:rsid w:val="00A15083"/>
    <w:rsid w:val="00A15208"/>
    <w:rsid w:val="00A15265"/>
    <w:rsid w:val="00A1537E"/>
    <w:rsid w:val="00A15794"/>
    <w:rsid w:val="00A15A47"/>
    <w:rsid w:val="00A161D1"/>
    <w:rsid w:val="00A16546"/>
    <w:rsid w:val="00A16A5C"/>
    <w:rsid w:val="00A16D79"/>
    <w:rsid w:val="00A16E8F"/>
    <w:rsid w:val="00A17559"/>
    <w:rsid w:val="00A175BA"/>
    <w:rsid w:val="00A178E2"/>
    <w:rsid w:val="00A17CC6"/>
    <w:rsid w:val="00A203C4"/>
    <w:rsid w:val="00A20C1C"/>
    <w:rsid w:val="00A21084"/>
    <w:rsid w:val="00A21641"/>
    <w:rsid w:val="00A22803"/>
    <w:rsid w:val="00A22B24"/>
    <w:rsid w:val="00A2308E"/>
    <w:rsid w:val="00A233A6"/>
    <w:rsid w:val="00A233D0"/>
    <w:rsid w:val="00A23620"/>
    <w:rsid w:val="00A23FAD"/>
    <w:rsid w:val="00A2416E"/>
    <w:rsid w:val="00A247B4"/>
    <w:rsid w:val="00A25615"/>
    <w:rsid w:val="00A25A9D"/>
    <w:rsid w:val="00A25BEE"/>
    <w:rsid w:val="00A25C5A"/>
    <w:rsid w:val="00A25CE3"/>
    <w:rsid w:val="00A25E5E"/>
    <w:rsid w:val="00A25ECA"/>
    <w:rsid w:val="00A2613D"/>
    <w:rsid w:val="00A269EF"/>
    <w:rsid w:val="00A26A6D"/>
    <w:rsid w:val="00A26AD8"/>
    <w:rsid w:val="00A26DB3"/>
    <w:rsid w:val="00A26E87"/>
    <w:rsid w:val="00A27388"/>
    <w:rsid w:val="00A2749F"/>
    <w:rsid w:val="00A274B0"/>
    <w:rsid w:val="00A275DE"/>
    <w:rsid w:val="00A278C9"/>
    <w:rsid w:val="00A27B29"/>
    <w:rsid w:val="00A27EFF"/>
    <w:rsid w:val="00A30120"/>
    <w:rsid w:val="00A3035A"/>
    <w:rsid w:val="00A3053A"/>
    <w:rsid w:val="00A30F57"/>
    <w:rsid w:val="00A3104C"/>
    <w:rsid w:val="00A31760"/>
    <w:rsid w:val="00A31818"/>
    <w:rsid w:val="00A31918"/>
    <w:rsid w:val="00A319ED"/>
    <w:rsid w:val="00A31B71"/>
    <w:rsid w:val="00A31E1D"/>
    <w:rsid w:val="00A31EA8"/>
    <w:rsid w:val="00A3224C"/>
    <w:rsid w:val="00A323B6"/>
    <w:rsid w:val="00A32453"/>
    <w:rsid w:val="00A32826"/>
    <w:rsid w:val="00A32D98"/>
    <w:rsid w:val="00A33124"/>
    <w:rsid w:val="00A333F8"/>
    <w:rsid w:val="00A336F5"/>
    <w:rsid w:val="00A33B64"/>
    <w:rsid w:val="00A340F1"/>
    <w:rsid w:val="00A341E5"/>
    <w:rsid w:val="00A3441B"/>
    <w:rsid w:val="00A35479"/>
    <w:rsid w:val="00A358F2"/>
    <w:rsid w:val="00A35A7A"/>
    <w:rsid w:val="00A35AAF"/>
    <w:rsid w:val="00A35E5E"/>
    <w:rsid w:val="00A36127"/>
    <w:rsid w:val="00A36246"/>
    <w:rsid w:val="00A362A7"/>
    <w:rsid w:val="00A363E5"/>
    <w:rsid w:val="00A36D81"/>
    <w:rsid w:val="00A36DA9"/>
    <w:rsid w:val="00A37010"/>
    <w:rsid w:val="00A3793B"/>
    <w:rsid w:val="00A37F5F"/>
    <w:rsid w:val="00A4001E"/>
    <w:rsid w:val="00A4065A"/>
    <w:rsid w:val="00A408BE"/>
    <w:rsid w:val="00A40987"/>
    <w:rsid w:val="00A40FDB"/>
    <w:rsid w:val="00A41326"/>
    <w:rsid w:val="00A41730"/>
    <w:rsid w:val="00A41781"/>
    <w:rsid w:val="00A4185F"/>
    <w:rsid w:val="00A41C6E"/>
    <w:rsid w:val="00A4215C"/>
    <w:rsid w:val="00A421CA"/>
    <w:rsid w:val="00A42832"/>
    <w:rsid w:val="00A4297A"/>
    <w:rsid w:val="00A42E8A"/>
    <w:rsid w:val="00A42EED"/>
    <w:rsid w:val="00A4369E"/>
    <w:rsid w:val="00A438F9"/>
    <w:rsid w:val="00A4391E"/>
    <w:rsid w:val="00A43B2E"/>
    <w:rsid w:val="00A43E01"/>
    <w:rsid w:val="00A440C3"/>
    <w:rsid w:val="00A44A73"/>
    <w:rsid w:val="00A45BB7"/>
    <w:rsid w:val="00A45C86"/>
    <w:rsid w:val="00A45D99"/>
    <w:rsid w:val="00A45DB0"/>
    <w:rsid w:val="00A46745"/>
    <w:rsid w:val="00A46B2C"/>
    <w:rsid w:val="00A46B9C"/>
    <w:rsid w:val="00A46CD5"/>
    <w:rsid w:val="00A46E32"/>
    <w:rsid w:val="00A4741C"/>
    <w:rsid w:val="00A474EC"/>
    <w:rsid w:val="00A474F1"/>
    <w:rsid w:val="00A477F0"/>
    <w:rsid w:val="00A47FA9"/>
    <w:rsid w:val="00A505F1"/>
    <w:rsid w:val="00A5081C"/>
    <w:rsid w:val="00A50DCF"/>
    <w:rsid w:val="00A5144A"/>
    <w:rsid w:val="00A51D4F"/>
    <w:rsid w:val="00A51E98"/>
    <w:rsid w:val="00A52243"/>
    <w:rsid w:val="00A526B1"/>
    <w:rsid w:val="00A528FB"/>
    <w:rsid w:val="00A53069"/>
    <w:rsid w:val="00A53132"/>
    <w:rsid w:val="00A53A5E"/>
    <w:rsid w:val="00A53BC3"/>
    <w:rsid w:val="00A53BC5"/>
    <w:rsid w:val="00A5494B"/>
    <w:rsid w:val="00A552A3"/>
    <w:rsid w:val="00A55826"/>
    <w:rsid w:val="00A558CF"/>
    <w:rsid w:val="00A55923"/>
    <w:rsid w:val="00A562CA"/>
    <w:rsid w:val="00A56489"/>
    <w:rsid w:val="00A565A6"/>
    <w:rsid w:val="00A56C2B"/>
    <w:rsid w:val="00A56C2D"/>
    <w:rsid w:val="00A56D10"/>
    <w:rsid w:val="00A56DC7"/>
    <w:rsid w:val="00A56E8D"/>
    <w:rsid w:val="00A56F83"/>
    <w:rsid w:val="00A56FF3"/>
    <w:rsid w:val="00A57362"/>
    <w:rsid w:val="00A57443"/>
    <w:rsid w:val="00A575D1"/>
    <w:rsid w:val="00A57765"/>
    <w:rsid w:val="00A61110"/>
    <w:rsid w:val="00A612FD"/>
    <w:rsid w:val="00A61516"/>
    <w:rsid w:val="00A61651"/>
    <w:rsid w:val="00A61817"/>
    <w:rsid w:val="00A61C62"/>
    <w:rsid w:val="00A61CAF"/>
    <w:rsid w:val="00A6216E"/>
    <w:rsid w:val="00A626AD"/>
    <w:rsid w:val="00A626F8"/>
    <w:rsid w:val="00A62BED"/>
    <w:rsid w:val="00A62E1F"/>
    <w:rsid w:val="00A62E91"/>
    <w:rsid w:val="00A62FA1"/>
    <w:rsid w:val="00A6348C"/>
    <w:rsid w:val="00A63A40"/>
    <w:rsid w:val="00A63D1B"/>
    <w:rsid w:val="00A64300"/>
    <w:rsid w:val="00A64789"/>
    <w:rsid w:val="00A64CAE"/>
    <w:rsid w:val="00A64D01"/>
    <w:rsid w:val="00A65003"/>
    <w:rsid w:val="00A650D5"/>
    <w:rsid w:val="00A65100"/>
    <w:rsid w:val="00A6576E"/>
    <w:rsid w:val="00A65BB9"/>
    <w:rsid w:val="00A6612A"/>
    <w:rsid w:val="00A66329"/>
    <w:rsid w:val="00A66728"/>
    <w:rsid w:val="00A667E2"/>
    <w:rsid w:val="00A66CDF"/>
    <w:rsid w:val="00A66EF6"/>
    <w:rsid w:val="00A70476"/>
    <w:rsid w:val="00A70B5E"/>
    <w:rsid w:val="00A70BD8"/>
    <w:rsid w:val="00A71A6E"/>
    <w:rsid w:val="00A71B05"/>
    <w:rsid w:val="00A71D33"/>
    <w:rsid w:val="00A7208D"/>
    <w:rsid w:val="00A72309"/>
    <w:rsid w:val="00A72D41"/>
    <w:rsid w:val="00A72F45"/>
    <w:rsid w:val="00A7338D"/>
    <w:rsid w:val="00A73436"/>
    <w:rsid w:val="00A7368E"/>
    <w:rsid w:val="00A73A29"/>
    <w:rsid w:val="00A73BEB"/>
    <w:rsid w:val="00A73D63"/>
    <w:rsid w:val="00A74114"/>
    <w:rsid w:val="00A74187"/>
    <w:rsid w:val="00A741F2"/>
    <w:rsid w:val="00A7462A"/>
    <w:rsid w:val="00A74FAD"/>
    <w:rsid w:val="00A7529A"/>
    <w:rsid w:val="00A7531F"/>
    <w:rsid w:val="00A75AAC"/>
    <w:rsid w:val="00A76593"/>
    <w:rsid w:val="00A76AF1"/>
    <w:rsid w:val="00A76C11"/>
    <w:rsid w:val="00A76D37"/>
    <w:rsid w:val="00A76EA8"/>
    <w:rsid w:val="00A77A1D"/>
    <w:rsid w:val="00A77C13"/>
    <w:rsid w:val="00A77CFB"/>
    <w:rsid w:val="00A77DEA"/>
    <w:rsid w:val="00A80044"/>
    <w:rsid w:val="00A8038E"/>
    <w:rsid w:val="00A8054B"/>
    <w:rsid w:val="00A809B7"/>
    <w:rsid w:val="00A80AD7"/>
    <w:rsid w:val="00A80AF0"/>
    <w:rsid w:val="00A81391"/>
    <w:rsid w:val="00A816B4"/>
    <w:rsid w:val="00A8189A"/>
    <w:rsid w:val="00A81A7F"/>
    <w:rsid w:val="00A81B84"/>
    <w:rsid w:val="00A81E01"/>
    <w:rsid w:val="00A81EF2"/>
    <w:rsid w:val="00A82514"/>
    <w:rsid w:val="00A825D1"/>
    <w:rsid w:val="00A82802"/>
    <w:rsid w:val="00A828DE"/>
    <w:rsid w:val="00A82B7B"/>
    <w:rsid w:val="00A82C26"/>
    <w:rsid w:val="00A8382E"/>
    <w:rsid w:val="00A83894"/>
    <w:rsid w:val="00A83D28"/>
    <w:rsid w:val="00A83E23"/>
    <w:rsid w:val="00A841D4"/>
    <w:rsid w:val="00A846FA"/>
    <w:rsid w:val="00A8471D"/>
    <w:rsid w:val="00A85330"/>
    <w:rsid w:val="00A8560A"/>
    <w:rsid w:val="00A86297"/>
    <w:rsid w:val="00A862E2"/>
    <w:rsid w:val="00A8630D"/>
    <w:rsid w:val="00A8637E"/>
    <w:rsid w:val="00A8669C"/>
    <w:rsid w:val="00A86B39"/>
    <w:rsid w:val="00A870EB"/>
    <w:rsid w:val="00A874F0"/>
    <w:rsid w:val="00A87C4A"/>
    <w:rsid w:val="00A87D80"/>
    <w:rsid w:val="00A9001D"/>
    <w:rsid w:val="00A90964"/>
    <w:rsid w:val="00A90A5C"/>
    <w:rsid w:val="00A90A98"/>
    <w:rsid w:val="00A90C36"/>
    <w:rsid w:val="00A90C93"/>
    <w:rsid w:val="00A910E1"/>
    <w:rsid w:val="00A91262"/>
    <w:rsid w:val="00A9186B"/>
    <w:rsid w:val="00A91932"/>
    <w:rsid w:val="00A91C1C"/>
    <w:rsid w:val="00A91C8F"/>
    <w:rsid w:val="00A91F06"/>
    <w:rsid w:val="00A91F08"/>
    <w:rsid w:val="00A91F24"/>
    <w:rsid w:val="00A9211B"/>
    <w:rsid w:val="00A92225"/>
    <w:rsid w:val="00A924A6"/>
    <w:rsid w:val="00A92752"/>
    <w:rsid w:val="00A927E5"/>
    <w:rsid w:val="00A92D9E"/>
    <w:rsid w:val="00A9336F"/>
    <w:rsid w:val="00A9366D"/>
    <w:rsid w:val="00A93B86"/>
    <w:rsid w:val="00A93DD4"/>
    <w:rsid w:val="00A94199"/>
    <w:rsid w:val="00A945C4"/>
    <w:rsid w:val="00A94E10"/>
    <w:rsid w:val="00A9501D"/>
    <w:rsid w:val="00A95287"/>
    <w:rsid w:val="00A953FF"/>
    <w:rsid w:val="00A95844"/>
    <w:rsid w:val="00A95B14"/>
    <w:rsid w:val="00A95B4D"/>
    <w:rsid w:val="00A95C95"/>
    <w:rsid w:val="00A95EDC"/>
    <w:rsid w:val="00A95F56"/>
    <w:rsid w:val="00A96292"/>
    <w:rsid w:val="00A9637C"/>
    <w:rsid w:val="00A964A6"/>
    <w:rsid w:val="00A96CC6"/>
    <w:rsid w:val="00A96F33"/>
    <w:rsid w:val="00A97C7A"/>
    <w:rsid w:val="00A97EF3"/>
    <w:rsid w:val="00A97EF7"/>
    <w:rsid w:val="00A97F38"/>
    <w:rsid w:val="00AA01B5"/>
    <w:rsid w:val="00AA0857"/>
    <w:rsid w:val="00AA0AE0"/>
    <w:rsid w:val="00AA0C8F"/>
    <w:rsid w:val="00AA0E65"/>
    <w:rsid w:val="00AA0F34"/>
    <w:rsid w:val="00AA10D3"/>
    <w:rsid w:val="00AA1507"/>
    <w:rsid w:val="00AA152A"/>
    <w:rsid w:val="00AA15BA"/>
    <w:rsid w:val="00AA1725"/>
    <w:rsid w:val="00AA227D"/>
    <w:rsid w:val="00AA2472"/>
    <w:rsid w:val="00AA25EC"/>
    <w:rsid w:val="00AA2807"/>
    <w:rsid w:val="00AA2A95"/>
    <w:rsid w:val="00AA2AB9"/>
    <w:rsid w:val="00AA2BA2"/>
    <w:rsid w:val="00AA2CA9"/>
    <w:rsid w:val="00AA350C"/>
    <w:rsid w:val="00AA3B32"/>
    <w:rsid w:val="00AA3B3F"/>
    <w:rsid w:val="00AA3B80"/>
    <w:rsid w:val="00AA3D5C"/>
    <w:rsid w:val="00AA48A4"/>
    <w:rsid w:val="00AA4D22"/>
    <w:rsid w:val="00AA51F2"/>
    <w:rsid w:val="00AA5645"/>
    <w:rsid w:val="00AA587E"/>
    <w:rsid w:val="00AA591E"/>
    <w:rsid w:val="00AA624A"/>
    <w:rsid w:val="00AA6712"/>
    <w:rsid w:val="00AA684C"/>
    <w:rsid w:val="00AA6A71"/>
    <w:rsid w:val="00AA6AAC"/>
    <w:rsid w:val="00AA6BC6"/>
    <w:rsid w:val="00AA6D35"/>
    <w:rsid w:val="00AA6F31"/>
    <w:rsid w:val="00AA7297"/>
    <w:rsid w:val="00AA778D"/>
    <w:rsid w:val="00AA78E1"/>
    <w:rsid w:val="00AA7F95"/>
    <w:rsid w:val="00AB038C"/>
    <w:rsid w:val="00AB09EE"/>
    <w:rsid w:val="00AB0E29"/>
    <w:rsid w:val="00AB0F01"/>
    <w:rsid w:val="00AB0F96"/>
    <w:rsid w:val="00AB10F4"/>
    <w:rsid w:val="00AB118C"/>
    <w:rsid w:val="00AB1724"/>
    <w:rsid w:val="00AB1C04"/>
    <w:rsid w:val="00AB1E4B"/>
    <w:rsid w:val="00AB21FD"/>
    <w:rsid w:val="00AB2430"/>
    <w:rsid w:val="00AB25F1"/>
    <w:rsid w:val="00AB280D"/>
    <w:rsid w:val="00AB2F31"/>
    <w:rsid w:val="00AB3144"/>
    <w:rsid w:val="00AB3272"/>
    <w:rsid w:val="00AB3681"/>
    <w:rsid w:val="00AB3FC5"/>
    <w:rsid w:val="00AB40A1"/>
    <w:rsid w:val="00AB41AD"/>
    <w:rsid w:val="00AB4567"/>
    <w:rsid w:val="00AB4654"/>
    <w:rsid w:val="00AB4817"/>
    <w:rsid w:val="00AB4B48"/>
    <w:rsid w:val="00AB4DE1"/>
    <w:rsid w:val="00AB5141"/>
    <w:rsid w:val="00AB5D6B"/>
    <w:rsid w:val="00AB6065"/>
    <w:rsid w:val="00AB68F3"/>
    <w:rsid w:val="00AB6CDA"/>
    <w:rsid w:val="00AB6EDF"/>
    <w:rsid w:val="00AB6FF1"/>
    <w:rsid w:val="00AB70E3"/>
    <w:rsid w:val="00AB73BE"/>
    <w:rsid w:val="00AB74BA"/>
    <w:rsid w:val="00AB75F7"/>
    <w:rsid w:val="00AB7690"/>
    <w:rsid w:val="00AB7A3C"/>
    <w:rsid w:val="00AB7E69"/>
    <w:rsid w:val="00AC0048"/>
    <w:rsid w:val="00AC02FF"/>
    <w:rsid w:val="00AC065D"/>
    <w:rsid w:val="00AC10B3"/>
    <w:rsid w:val="00AC1158"/>
    <w:rsid w:val="00AC11A4"/>
    <w:rsid w:val="00AC1220"/>
    <w:rsid w:val="00AC13F0"/>
    <w:rsid w:val="00AC1713"/>
    <w:rsid w:val="00AC1F62"/>
    <w:rsid w:val="00AC2029"/>
    <w:rsid w:val="00AC211C"/>
    <w:rsid w:val="00AC217B"/>
    <w:rsid w:val="00AC23ED"/>
    <w:rsid w:val="00AC263E"/>
    <w:rsid w:val="00AC26C4"/>
    <w:rsid w:val="00AC2C53"/>
    <w:rsid w:val="00AC33AC"/>
    <w:rsid w:val="00AC372B"/>
    <w:rsid w:val="00AC381B"/>
    <w:rsid w:val="00AC3CF9"/>
    <w:rsid w:val="00AC3E71"/>
    <w:rsid w:val="00AC4ABB"/>
    <w:rsid w:val="00AC4B1C"/>
    <w:rsid w:val="00AC4BE0"/>
    <w:rsid w:val="00AC531A"/>
    <w:rsid w:val="00AC532A"/>
    <w:rsid w:val="00AC53E1"/>
    <w:rsid w:val="00AC549A"/>
    <w:rsid w:val="00AC558E"/>
    <w:rsid w:val="00AC57C7"/>
    <w:rsid w:val="00AC59B9"/>
    <w:rsid w:val="00AC5C63"/>
    <w:rsid w:val="00AC5E2F"/>
    <w:rsid w:val="00AC6182"/>
    <w:rsid w:val="00AC6855"/>
    <w:rsid w:val="00AC6A0E"/>
    <w:rsid w:val="00AC6D36"/>
    <w:rsid w:val="00AC72DD"/>
    <w:rsid w:val="00AC7606"/>
    <w:rsid w:val="00AC76B8"/>
    <w:rsid w:val="00AD00FC"/>
    <w:rsid w:val="00AD086A"/>
    <w:rsid w:val="00AD0DD8"/>
    <w:rsid w:val="00AD0FB1"/>
    <w:rsid w:val="00AD0FC2"/>
    <w:rsid w:val="00AD14B7"/>
    <w:rsid w:val="00AD1690"/>
    <w:rsid w:val="00AD1784"/>
    <w:rsid w:val="00AD1B3A"/>
    <w:rsid w:val="00AD1CA4"/>
    <w:rsid w:val="00AD1DAB"/>
    <w:rsid w:val="00AD1F5B"/>
    <w:rsid w:val="00AD202A"/>
    <w:rsid w:val="00AD31CB"/>
    <w:rsid w:val="00AD34BE"/>
    <w:rsid w:val="00AD3E85"/>
    <w:rsid w:val="00AD45DF"/>
    <w:rsid w:val="00AD5425"/>
    <w:rsid w:val="00AD577D"/>
    <w:rsid w:val="00AD5A8D"/>
    <w:rsid w:val="00AD61B0"/>
    <w:rsid w:val="00AD6310"/>
    <w:rsid w:val="00AD6805"/>
    <w:rsid w:val="00AD6A2A"/>
    <w:rsid w:val="00AD6E24"/>
    <w:rsid w:val="00AD772B"/>
    <w:rsid w:val="00AD78A8"/>
    <w:rsid w:val="00AD7F25"/>
    <w:rsid w:val="00AE0149"/>
    <w:rsid w:val="00AE0299"/>
    <w:rsid w:val="00AE077B"/>
    <w:rsid w:val="00AE098B"/>
    <w:rsid w:val="00AE1296"/>
    <w:rsid w:val="00AE12FF"/>
    <w:rsid w:val="00AE133A"/>
    <w:rsid w:val="00AE1369"/>
    <w:rsid w:val="00AE16CB"/>
    <w:rsid w:val="00AE19E0"/>
    <w:rsid w:val="00AE19F6"/>
    <w:rsid w:val="00AE1A1B"/>
    <w:rsid w:val="00AE1DE6"/>
    <w:rsid w:val="00AE1FF2"/>
    <w:rsid w:val="00AE223A"/>
    <w:rsid w:val="00AE24D8"/>
    <w:rsid w:val="00AE25B9"/>
    <w:rsid w:val="00AE2636"/>
    <w:rsid w:val="00AE2665"/>
    <w:rsid w:val="00AE2706"/>
    <w:rsid w:val="00AE279A"/>
    <w:rsid w:val="00AE28BC"/>
    <w:rsid w:val="00AE2ED9"/>
    <w:rsid w:val="00AE3282"/>
    <w:rsid w:val="00AE35F4"/>
    <w:rsid w:val="00AE3ACA"/>
    <w:rsid w:val="00AE3AF6"/>
    <w:rsid w:val="00AE3C85"/>
    <w:rsid w:val="00AE44B1"/>
    <w:rsid w:val="00AE47B9"/>
    <w:rsid w:val="00AE47DE"/>
    <w:rsid w:val="00AE4884"/>
    <w:rsid w:val="00AE48A7"/>
    <w:rsid w:val="00AE4CF4"/>
    <w:rsid w:val="00AE4E52"/>
    <w:rsid w:val="00AE4E65"/>
    <w:rsid w:val="00AE5278"/>
    <w:rsid w:val="00AE569E"/>
    <w:rsid w:val="00AE5C00"/>
    <w:rsid w:val="00AE5C42"/>
    <w:rsid w:val="00AE5CBB"/>
    <w:rsid w:val="00AE5DA8"/>
    <w:rsid w:val="00AE5E66"/>
    <w:rsid w:val="00AE61AC"/>
    <w:rsid w:val="00AE657D"/>
    <w:rsid w:val="00AE6630"/>
    <w:rsid w:val="00AE66AE"/>
    <w:rsid w:val="00AE68D9"/>
    <w:rsid w:val="00AE6942"/>
    <w:rsid w:val="00AE6967"/>
    <w:rsid w:val="00AE6AC3"/>
    <w:rsid w:val="00AE6B24"/>
    <w:rsid w:val="00AE7BB7"/>
    <w:rsid w:val="00AF0481"/>
    <w:rsid w:val="00AF061A"/>
    <w:rsid w:val="00AF10D6"/>
    <w:rsid w:val="00AF149E"/>
    <w:rsid w:val="00AF15B9"/>
    <w:rsid w:val="00AF15F5"/>
    <w:rsid w:val="00AF165D"/>
    <w:rsid w:val="00AF1673"/>
    <w:rsid w:val="00AF1683"/>
    <w:rsid w:val="00AF177C"/>
    <w:rsid w:val="00AF2361"/>
    <w:rsid w:val="00AF2529"/>
    <w:rsid w:val="00AF278C"/>
    <w:rsid w:val="00AF2A1C"/>
    <w:rsid w:val="00AF2CCC"/>
    <w:rsid w:val="00AF3AA9"/>
    <w:rsid w:val="00AF3BE5"/>
    <w:rsid w:val="00AF3BFD"/>
    <w:rsid w:val="00AF3F57"/>
    <w:rsid w:val="00AF4130"/>
    <w:rsid w:val="00AF4237"/>
    <w:rsid w:val="00AF4559"/>
    <w:rsid w:val="00AF46A3"/>
    <w:rsid w:val="00AF53F4"/>
    <w:rsid w:val="00AF5402"/>
    <w:rsid w:val="00AF540B"/>
    <w:rsid w:val="00AF5CB0"/>
    <w:rsid w:val="00AF6CF8"/>
    <w:rsid w:val="00AF6F46"/>
    <w:rsid w:val="00AF75BA"/>
    <w:rsid w:val="00AF7F2C"/>
    <w:rsid w:val="00B003F8"/>
    <w:rsid w:val="00B007E9"/>
    <w:rsid w:val="00B00C55"/>
    <w:rsid w:val="00B00FD4"/>
    <w:rsid w:val="00B01091"/>
    <w:rsid w:val="00B0131C"/>
    <w:rsid w:val="00B01C90"/>
    <w:rsid w:val="00B01CFF"/>
    <w:rsid w:val="00B01D7B"/>
    <w:rsid w:val="00B02096"/>
    <w:rsid w:val="00B0216B"/>
    <w:rsid w:val="00B0218D"/>
    <w:rsid w:val="00B021C3"/>
    <w:rsid w:val="00B0276A"/>
    <w:rsid w:val="00B02952"/>
    <w:rsid w:val="00B02C1E"/>
    <w:rsid w:val="00B02FB6"/>
    <w:rsid w:val="00B030AF"/>
    <w:rsid w:val="00B032EA"/>
    <w:rsid w:val="00B03676"/>
    <w:rsid w:val="00B036FA"/>
    <w:rsid w:val="00B03925"/>
    <w:rsid w:val="00B03F54"/>
    <w:rsid w:val="00B04287"/>
    <w:rsid w:val="00B0519C"/>
    <w:rsid w:val="00B05841"/>
    <w:rsid w:val="00B05874"/>
    <w:rsid w:val="00B05B00"/>
    <w:rsid w:val="00B05BDE"/>
    <w:rsid w:val="00B05CDD"/>
    <w:rsid w:val="00B05CF1"/>
    <w:rsid w:val="00B05D4F"/>
    <w:rsid w:val="00B062BD"/>
    <w:rsid w:val="00B065D0"/>
    <w:rsid w:val="00B06828"/>
    <w:rsid w:val="00B068AE"/>
    <w:rsid w:val="00B0693C"/>
    <w:rsid w:val="00B06AEB"/>
    <w:rsid w:val="00B07054"/>
    <w:rsid w:val="00B0730A"/>
    <w:rsid w:val="00B07328"/>
    <w:rsid w:val="00B07330"/>
    <w:rsid w:val="00B074B6"/>
    <w:rsid w:val="00B07722"/>
    <w:rsid w:val="00B07759"/>
    <w:rsid w:val="00B07BED"/>
    <w:rsid w:val="00B1092C"/>
    <w:rsid w:val="00B10A03"/>
    <w:rsid w:val="00B10AD6"/>
    <w:rsid w:val="00B10B7E"/>
    <w:rsid w:val="00B10DAE"/>
    <w:rsid w:val="00B10DC6"/>
    <w:rsid w:val="00B10FB6"/>
    <w:rsid w:val="00B11A87"/>
    <w:rsid w:val="00B11AE8"/>
    <w:rsid w:val="00B121A1"/>
    <w:rsid w:val="00B12342"/>
    <w:rsid w:val="00B126F4"/>
    <w:rsid w:val="00B12E6C"/>
    <w:rsid w:val="00B12FA7"/>
    <w:rsid w:val="00B1361E"/>
    <w:rsid w:val="00B13664"/>
    <w:rsid w:val="00B1491E"/>
    <w:rsid w:val="00B1506C"/>
    <w:rsid w:val="00B1515D"/>
    <w:rsid w:val="00B15234"/>
    <w:rsid w:val="00B152BC"/>
    <w:rsid w:val="00B15378"/>
    <w:rsid w:val="00B15E46"/>
    <w:rsid w:val="00B16251"/>
    <w:rsid w:val="00B16996"/>
    <w:rsid w:val="00B169E4"/>
    <w:rsid w:val="00B16A4E"/>
    <w:rsid w:val="00B16AE1"/>
    <w:rsid w:val="00B16C51"/>
    <w:rsid w:val="00B16EAA"/>
    <w:rsid w:val="00B17000"/>
    <w:rsid w:val="00B1748F"/>
    <w:rsid w:val="00B17570"/>
    <w:rsid w:val="00B20081"/>
    <w:rsid w:val="00B20393"/>
    <w:rsid w:val="00B20456"/>
    <w:rsid w:val="00B2099B"/>
    <w:rsid w:val="00B20AEB"/>
    <w:rsid w:val="00B2114B"/>
    <w:rsid w:val="00B21175"/>
    <w:rsid w:val="00B212A4"/>
    <w:rsid w:val="00B21623"/>
    <w:rsid w:val="00B21796"/>
    <w:rsid w:val="00B218AA"/>
    <w:rsid w:val="00B22214"/>
    <w:rsid w:val="00B22344"/>
    <w:rsid w:val="00B22814"/>
    <w:rsid w:val="00B2281D"/>
    <w:rsid w:val="00B2288A"/>
    <w:rsid w:val="00B23363"/>
    <w:rsid w:val="00B235F0"/>
    <w:rsid w:val="00B2364F"/>
    <w:rsid w:val="00B23E33"/>
    <w:rsid w:val="00B242EF"/>
    <w:rsid w:val="00B24415"/>
    <w:rsid w:val="00B2450C"/>
    <w:rsid w:val="00B24661"/>
    <w:rsid w:val="00B24907"/>
    <w:rsid w:val="00B25771"/>
    <w:rsid w:val="00B25A8D"/>
    <w:rsid w:val="00B263D1"/>
    <w:rsid w:val="00B2659C"/>
    <w:rsid w:val="00B26BD4"/>
    <w:rsid w:val="00B26E41"/>
    <w:rsid w:val="00B302A2"/>
    <w:rsid w:val="00B307F4"/>
    <w:rsid w:val="00B30B73"/>
    <w:rsid w:val="00B30B75"/>
    <w:rsid w:val="00B30E7E"/>
    <w:rsid w:val="00B30F17"/>
    <w:rsid w:val="00B31047"/>
    <w:rsid w:val="00B31068"/>
    <w:rsid w:val="00B3142F"/>
    <w:rsid w:val="00B31A7B"/>
    <w:rsid w:val="00B31D5B"/>
    <w:rsid w:val="00B31E07"/>
    <w:rsid w:val="00B3207A"/>
    <w:rsid w:val="00B326C4"/>
    <w:rsid w:val="00B32D3B"/>
    <w:rsid w:val="00B32F54"/>
    <w:rsid w:val="00B3302E"/>
    <w:rsid w:val="00B33183"/>
    <w:rsid w:val="00B3402A"/>
    <w:rsid w:val="00B341BC"/>
    <w:rsid w:val="00B34CDC"/>
    <w:rsid w:val="00B35DD9"/>
    <w:rsid w:val="00B35E9E"/>
    <w:rsid w:val="00B35EFF"/>
    <w:rsid w:val="00B3630E"/>
    <w:rsid w:val="00B36585"/>
    <w:rsid w:val="00B3658A"/>
    <w:rsid w:val="00B36C5E"/>
    <w:rsid w:val="00B36E87"/>
    <w:rsid w:val="00B3706A"/>
    <w:rsid w:val="00B372C0"/>
    <w:rsid w:val="00B376E2"/>
    <w:rsid w:val="00B378AE"/>
    <w:rsid w:val="00B37AF0"/>
    <w:rsid w:val="00B40482"/>
    <w:rsid w:val="00B40A39"/>
    <w:rsid w:val="00B40D46"/>
    <w:rsid w:val="00B410CB"/>
    <w:rsid w:val="00B4166C"/>
    <w:rsid w:val="00B41CFF"/>
    <w:rsid w:val="00B42DE0"/>
    <w:rsid w:val="00B43248"/>
    <w:rsid w:val="00B43BC6"/>
    <w:rsid w:val="00B44090"/>
    <w:rsid w:val="00B4495B"/>
    <w:rsid w:val="00B451B6"/>
    <w:rsid w:val="00B4527D"/>
    <w:rsid w:val="00B45B6D"/>
    <w:rsid w:val="00B45BB7"/>
    <w:rsid w:val="00B45DD9"/>
    <w:rsid w:val="00B464C3"/>
    <w:rsid w:val="00B466A6"/>
    <w:rsid w:val="00B46927"/>
    <w:rsid w:val="00B46A8F"/>
    <w:rsid w:val="00B46BA8"/>
    <w:rsid w:val="00B46BD8"/>
    <w:rsid w:val="00B46C64"/>
    <w:rsid w:val="00B47108"/>
    <w:rsid w:val="00B47A60"/>
    <w:rsid w:val="00B47B80"/>
    <w:rsid w:val="00B47BF3"/>
    <w:rsid w:val="00B47EB2"/>
    <w:rsid w:val="00B5000F"/>
    <w:rsid w:val="00B50418"/>
    <w:rsid w:val="00B505FA"/>
    <w:rsid w:val="00B5083B"/>
    <w:rsid w:val="00B50D0F"/>
    <w:rsid w:val="00B50D31"/>
    <w:rsid w:val="00B5161E"/>
    <w:rsid w:val="00B5186F"/>
    <w:rsid w:val="00B519C0"/>
    <w:rsid w:val="00B51CC5"/>
    <w:rsid w:val="00B51E8A"/>
    <w:rsid w:val="00B52687"/>
    <w:rsid w:val="00B528C8"/>
    <w:rsid w:val="00B52933"/>
    <w:rsid w:val="00B52AB1"/>
    <w:rsid w:val="00B52B07"/>
    <w:rsid w:val="00B52E18"/>
    <w:rsid w:val="00B5303C"/>
    <w:rsid w:val="00B53427"/>
    <w:rsid w:val="00B53532"/>
    <w:rsid w:val="00B53541"/>
    <w:rsid w:val="00B53579"/>
    <w:rsid w:val="00B541DC"/>
    <w:rsid w:val="00B54236"/>
    <w:rsid w:val="00B545EB"/>
    <w:rsid w:val="00B54767"/>
    <w:rsid w:val="00B548E5"/>
    <w:rsid w:val="00B54DC0"/>
    <w:rsid w:val="00B5555B"/>
    <w:rsid w:val="00B557C4"/>
    <w:rsid w:val="00B55A49"/>
    <w:rsid w:val="00B55F49"/>
    <w:rsid w:val="00B5630F"/>
    <w:rsid w:val="00B567D6"/>
    <w:rsid w:val="00B568E1"/>
    <w:rsid w:val="00B56A70"/>
    <w:rsid w:val="00B56F4F"/>
    <w:rsid w:val="00B576CC"/>
    <w:rsid w:val="00B57853"/>
    <w:rsid w:val="00B57F33"/>
    <w:rsid w:val="00B600FC"/>
    <w:rsid w:val="00B602E9"/>
    <w:rsid w:val="00B6129D"/>
    <w:rsid w:val="00B616F9"/>
    <w:rsid w:val="00B618DC"/>
    <w:rsid w:val="00B61E36"/>
    <w:rsid w:val="00B62094"/>
    <w:rsid w:val="00B62174"/>
    <w:rsid w:val="00B623E3"/>
    <w:rsid w:val="00B62484"/>
    <w:rsid w:val="00B62B8A"/>
    <w:rsid w:val="00B62D1D"/>
    <w:rsid w:val="00B62D1E"/>
    <w:rsid w:val="00B6317D"/>
    <w:rsid w:val="00B632DD"/>
    <w:rsid w:val="00B638E3"/>
    <w:rsid w:val="00B63A3D"/>
    <w:rsid w:val="00B63AD7"/>
    <w:rsid w:val="00B63B70"/>
    <w:rsid w:val="00B6422C"/>
    <w:rsid w:val="00B6450E"/>
    <w:rsid w:val="00B6462B"/>
    <w:rsid w:val="00B64788"/>
    <w:rsid w:val="00B64A2A"/>
    <w:rsid w:val="00B64A69"/>
    <w:rsid w:val="00B65070"/>
    <w:rsid w:val="00B65087"/>
    <w:rsid w:val="00B65184"/>
    <w:rsid w:val="00B658C2"/>
    <w:rsid w:val="00B659BF"/>
    <w:rsid w:val="00B65A03"/>
    <w:rsid w:val="00B65C3C"/>
    <w:rsid w:val="00B661A7"/>
    <w:rsid w:val="00B66358"/>
    <w:rsid w:val="00B66723"/>
    <w:rsid w:val="00B66C11"/>
    <w:rsid w:val="00B66E59"/>
    <w:rsid w:val="00B670CA"/>
    <w:rsid w:val="00B67456"/>
    <w:rsid w:val="00B67457"/>
    <w:rsid w:val="00B67C74"/>
    <w:rsid w:val="00B7059B"/>
    <w:rsid w:val="00B70705"/>
    <w:rsid w:val="00B70A0E"/>
    <w:rsid w:val="00B70A17"/>
    <w:rsid w:val="00B723DD"/>
    <w:rsid w:val="00B7259C"/>
    <w:rsid w:val="00B72927"/>
    <w:rsid w:val="00B72A39"/>
    <w:rsid w:val="00B72C95"/>
    <w:rsid w:val="00B72E75"/>
    <w:rsid w:val="00B735BB"/>
    <w:rsid w:val="00B73972"/>
    <w:rsid w:val="00B73C78"/>
    <w:rsid w:val="00B74414"/>
    <w:rsid w:val="00B7476A"/>
    <w:rsid w:val="00B7499A"/>
    <w:rsid w:val="00B74A59"/>
    <w:rsid w:val="00B74C77"/>
    <w:rsid w:val="00B75096"/>
    <w:rsid w:val="00B75551"/>
    <w:rsid w:val="00B75552"/>
    <w:rsid w:val="00B758FD"/>
    <w:rsid w:val="00B75C53"/>
    <w:rsid w:val="00B7603C"/>
    <w:rsid w:val="00B76495"/>
    <w:rsid w:val="00B76ADC"/>
    <w:rsid w:val="00B76B4B"/>
    <w:rsid w:val="00B76BCD"/>
    <w:rsid w:val="00B76D01"/>
    <w:rsid w:val="00B76F2B"/>
    <w:rsid w:val="00B770EF"/>
    <w:rsid w:val="00B773D6"/>
    <w:rsid w:val="00B77400"/>
    <w:rsid w:val="00B777BB"/>
    <w:rsid w:val="00B77C9F"/>
    <w:rsid w:val="00B77E75"/>
    <w:rsid w:val="00B8068F"/>
    <w:rsid w:val="00B80F0B"/>
    <w:rsid w:val="00B81345"/>
    <w:rsid w:val="00B818E0"/>
    <w:rsid w:val="00B827CC"/>
    <w:rsid w:val="00B8285C"/>
    <w:rsid w:val="00B8291B"/>
    <w:rsid w:val="00B82C60"/>
    <w:rsid w:val="00B83511"/>
    <w:rsid w:val="00B83546"/>
    <w:rsid w:val="00B83B7D"/>
    <w:rsid w:val="00B844C9"/>
    <w:rsid w:val="00B8490C"/>
    <w:rsid w:val="00B8497C"/>
    <w:rsid w:val="00B84A88"/>
    <w:rsid w:val="00B85939"/>
    <w:rsid w:val="00B85BDE"/>
    <w:rsid w:val="00B85CF2"/>
    <w:rsid w:val="00B85E45"/>
    <w:rsid w:val="00B85F27"/>
    <w:rsid w:val="00B860E5"/>
    <w:rsid w:val="00B862C8"/>
    <w:rsid w:val="00B86657"/>
    <w:rsid w:val="00B86931"/>
    <w:rsid w:val="00B86BE0"/>
    <w:rsid w:val="00B86F34"/>
    <w:rsid w:val="00B8731B"/>
    <w:rsid w:val="00B879D9"/>
    <w:rsid w:val="00B87DE2"/>
    <w:rsid w:val="00B9034C"/>
    <w:rsid w:val="00B90433"/>
    <w:rsid w:val="00B906CE"/>
    <w:rsid w:val="00B90716"/>
    <w:rsid w:val="00B90C16"/>
    <w:rsid w:val="00B90CF4"/>
    <w:rsid w:val="00B91114"/>
    <w:rsid w:val="00B914BB"/>
    <w:rsid w:val="00B9194D"/>
    <w:rsid w:val="00B91A29"/>
    <w:rsid w:val="00B91C22"/>
    <w:rsid w:val="00B91C26"/>
    <w:rsid w:val="00B9254F"/>
    <w:rsid w:val="00B92823"/>
    <w:rsid w:val="00B928A2"/>
    <w:rsid w:val="00B92F7B"/>
    <w:rsid w:val="00B933B0"/>
    <w:rsid w:val="00B935D5"/>
    <w:rsid w:val="00B938A6"/>
    <w:rsid w:val="00B93AA9"/>
    <w:rsid w:val="00B93E5F"/>
    <w:rsid w:val="00B94425"/>
    <w:rsid w:val="00B945C8"/>
    <w:rsid w:val="00B946E9"/>
    <w:rsid w:val="00B9481C"/>
    <w:rsid w:val="00B9590A"/>
    <w:rsid w:val="00B95EEF"/>
    <w:rsid w:val="00B95FCD"/>
    <w:rsid w:val="00B960D6"/>
    <w:rsid w:val="00B962E9"/>
    <w:rsid w:val="00B9638B"/>
    <w:rsid w:val="00B96686"/>
    <w:rsid w:val="00B97115"/>
    <w:rsid w:val="00B971E8"/>
    <w:rsid w:val="00B97B31"/>
    <w:rsid w:val="00BA01DF"/>
    <w:rsid w:val="00BA02D5"/>
    <w:rsid w:val="00BA0334"/>
    <w:rsid w:val="00BA089A"/>
    <w:rsid w:val="00BA08A4"/>
    <w:rsid w:val="00BA0926"/>
    <w:rsid w:val="00BA0AA4"/>
    <w:rsid w:val="00BA1518"/>
    <w:rsid w:val="00BA164B"/>
    <w:rsid w:val="00BA1F09"/>
    <w:rsid w:val="00BA1F13"/>
    <w:rsid w:val="00BA20CB"/>
    <w:rsid w:val="00BA21CA"/>
    <w:rsid w:val="00BA22A9"/>
    <w:rsid w:val="00BA22BD"/>
    <w:rsid w:val="00BA24B9"/>
    <w:rsid w:val="00BA24C3"/>
    <w:rsid w:val="00BA2784"/>
    <w:rsid w:val="00BA2D08"/>
    <w:rsid w:val="00BA2F2C"/>
    <w:rsid w:val="00BA2FDF"/>
    <w:rsid w:val="00BA33B7"/>
    <w:rsid w:val="00BA38AD"/>
    <w:rsid w:val="00BA3A07"/>
    <w:rsid w:val="00BA3D52"/>
    <w:rsid w:val="00BA4354"/>
    <w:rsid w:val="00BA4683"/>
    <w:rsid w:val="00BA4708"/>
    <w:rsid w:val="00BA49BF"/>
    <w:rsid w:val="00BA4A0D"/>
    <w:rsid w:val="00BA4B41"/>
    <w:rsid w:val="00BA4D54"/>
    <w:rsid w:val="00BA5292"/>
    <w:rsid w:val="00BA556F"/>
    <w:rsid w:val="00BA5751"/>
    <w:rsid w:val="00BA5759"/>
    <w:rsid w:val="00BA5922"/>
    <w:rsid w:val="00BA5A81"/>
    <w:rsid w:val="00BA5C38"/>
    <w:rsid w:val="00BA5E48"/>
    <w:rsid w:val="00BA5F31"/>
    <w:rsid w:val="00BA5F47"/>
    <w:rsid w:val="00BA60A6"/>
    <w:rsid w:val="00BA61D2"/>
    <w:rsid w:val="00BA621E"/>
    <w:rsid w:val="00BA6D05"/>
    <w:rsid w:val="00BA701C"/>
    <w:rsid w:val="00BA7246"/>
    <w:rsid w:val="00BA73B2"/>
    <w:rsid w:val="00BA73B4"/>
    <w:rsid w:val="00BA744D"/>
    <w:rsid w:val="00BA747A"/>
    <w:rsid w:val="00BA78D3"/>
    <w:rsid w:val="00BA7C6D"/>
    <w:rsid w:val="00BA7CE8"/>
    <w:rsid w:val="00BB0013"/>
    <w:rsid w:val="00BB0BB6"/>
    <w:rsid w:val="00BB1361"/>
    <w:rsid w:val="00BB155E"/>
    <w:rsid w:val="00BB18DF"/>
    <w:rsid w:val="00BB203C"/>
    <w:rsid w:val="00BB218A"/>
    <w:rsid w:val="00BB22A0"/>
    <w:rsid w:val="00BB245D"/>
    <w:rsid w:val="00BB24E0"/>
    <w:rsid w:val="00BB278A"/>
    <w:rsid w:val="00BB2B4E"/>
    <w:rsid w:val="00BB3A64"/>
    <w:rsid w:val="00BB3AD3"/>
    <w:rsid w:val="00BB3CEA"/>
    <w:rsid w:val="00BB3F75"/>
    <w:rsid w:val="00BB4305"/>
    <w:rsid w:val="00BB43E8"/>
    <w:rsid w:val="00BB4DC2"/>
    <w:rsid w:val="00BB5079"/>
    <w:rsid w:val="00BB5285"/>
    <w:rsid w:val="00BB52DC"/>
    <w:rsid w:val="00BB542C"/>
    <w:rsid w:val="00BB56CA"/>
    <w:rsid w:val="00BB5D22"/>
    <w:rsid w:val="00BB5F54"/>
    <w:rsid w:val="00BB6182"/>
    <w:rsid w:val="00BB61C3"/>
    <w:rsid w:val="00BB6397"/>
    <w:rsid w:val="00BB645C"/>
    <w:rsid w:val="00BB68E3"/>
    <w:rsid w:val="00BB7219"/>
    <w:rsid w:val="00BB75C5"/>
    <w:rsid w:val="00BB778B"/>
    <w:rsid w:val="00BC0469"/>
    <w:rsid w:val="00BC04C4"/>
    <w:rsid w:val="00BC0B7E"/>
    <w:rsid w:val="00BC12FC"/>
    <w:rsid w:val="00BC14FF"/>
    <w:rsid w:val="00BC15F6"/>
    <w:rsid w:val="00BC1706"/>
    <w:rsid w:val="00BC19AA"/>
    <w:rsid w:val="00BC19E5"/>
    <w:rsid w:val="00BC1AA7"/>
    <w:rsid w:val="00BC1B2F"/>
    <w:rsid w:val="00BC1B91"/>
    <w:rsid w:val="00BC1EB1"/>
    <w:rsid w:val="00BC1F8F"/>
    <w:rsid w:val="00BC21EB"/>
    <w:rsid w:val="00BC2409"/>
    <w:rsid w:val="00BC2476"/>
    <w:rsid w:val="00BC2C37"/>
    <w:rsid w:val="00BC2CA4"/>
    <w:rsid w:val="00BC2D35"/>
    <w:rsid w:val="00BC2DC4"/>
    <w:rsid w:val="00BC2F08"/>
    <w:rsid w:val="00BC31DA"/>
    <w:rsid w:val="00BC3279"/>
    <w:rsid w:val="00BC3316"/>
    <w:rsid w:val="00BC34F4"/>
    <w:rsid w:val="00BC36A7"/>
    <w:rsid w:val="00BC3849"/>
    <w:rsid w:val="00BC4636"/>
    <w:rsid w:val="00BC4BE1"/>
    <w:rsid w:val="00BC4CA9"/>
    <w:rsid w:val="00BC4E5B"/>
    <w:rsid w:val="00BC4EF5"/>
    <w:rsid w:val="00BC4F99"/>
    <w:rsid w:val="00BC5301"/>
    <w:rsid w:val="00BC54A5"/>
    <w:rsid w:val="00BC57AA"/>
    <w:rsid w:val="00BC58E5"/>
    <w:rsid w:val="00BC6343"/>
    <w:rsid w:val="00BC63BB"/>
    <w:rsid w:val="00BC682F"/>
    <w:rsid w:val="00BC6AE9"/>
    <w:rsid w:val="00BC6B5C"/>
    <w:rsid w:val="00BC6D38"/>
    <w:rsid w:val="00BC71FA"/>
    <w:rsid w:val="00BC7511"/>
    <w:rsid w:val="00BC789D"/>
    <w:rsid w:val="00BC78FD"/>
    <w:rsid w:val="00BC79A8"/>
    <w:rsid w:val="00BC7CE0"/>
    <w:rsid w:val="00BC7D78"/>
    <w:rsid w:val="00BC7FCB"/>
    <w:rsid w:val="00BD0315"/>
    <w:rsid w:val="00BD1213"/>
    <w:rsid w:val="00BD18C6"/>
    <w:rsid w:val="00BD1951"/>
    <w:rsid w:val="00BD1A57"/>
    <w:rsid w:val="00BD1E91"/>
    <w:rsid w:val="00BD2094"/>
    <w:rsid w:val="00BD22CC"/>
    <w:rsid w:val="00BD2365"/>
    <w:rsid w:val="00BD2674"/>
    <w:rsid w:val="00BD27BA"/>
    <w:rsid w:val="00BD27F5"/>
    <w:rsid w:val="00BD2CEB"/>
    <w:rsid w:val="00BD2D59"/>
    <w:rsid w:val="00BD2F58"/>
    <w:rsid w:val="00BD307F"/>
    <w:rsid w:val="00BD3194"/>
    <w:rsid w:val="00BD31E2"/>
    <w:rsid w:val="00BD3406"/>
    <w:rsid w:val="00BD374F"/>
    <w:rsid w:val="00BD3BC3"/>
    <w:rsid w:val="00BD3DFC"/>
    <w:rsid w:val="00BD415E"/>
    <w:rsid w:val="00BD4918"/>
    <w:rsid w:val="00BD4A21"/>
    <w:rsid w:val="00BD51CE"/>
    <w:rsid w:val="00BD56E7"/>
    <w:rsid w:val="00BD5A6F"/>
    <w:rsid w:val="00BD5B3B"/>
    <w:rsid w:val="00BD5C53"/>
    <w:rsid w:val="00BD5E18"/>
    <w:rsid w:val="00BD61A4"/>
    <w:rsid w:val="00BD65DF"/>
    <w:rsid w:val="00BD689D"/>
    <w:rsid w:val="00BD6B01"/>
    <w:rsid w:val="00BD6D7D"/>
    <w:rsid w:val="00BD7026"/>
    <w:rsid w:val="00BD7363"/>
    <w:rsid w:val="00BD76A7"/>
    <w:rsid w:val="00BE00BA"/>
    <w:rsid w:val="00BE028E"/>
    <w:rsid w:val="00BE0552"/>
    <w:rsid w:val="00BE060C"/>
    <w:rsid w:val="00BE07EE"/>
    <w:rsid w:val="00BE0E67"/>
    <w:rsid w:val="00BE1018"/>
    <w:rsid w:val="00BE1122"/>
    <w:rsid w:val="00BE11A3"/>
    <w:rsid w:val="00BE1A3F"/>
    <w:rsid w:val="00BE1E53"/>
    <w:rsid w:val="00BE1FC0"/>
    <w:rsid w:val="00BE20A2"/>
    <w:rsid w:val="00BE2373"/>
    <w:rsid w:val="00BE2A67"/>
    <w:rsid w:val="00BE2B37"/>
    <w:rsid w:val="00BE2C7A"/>
    <w:rsid w:val="00BE325A"/>
    <w:rsid w:val="00BE3483"/>
    <w:rsid w:val="00BE3840"/>
    <w:rsid w:val="00BE3B66"/>
    <w:rsid w:val="00BE401D"/>
    <w:rsid w:val="00BE4996"/>
    <w:rsid w:val="00BE4AE1"/>
    <w:rsid w:val="00BE4C43"/>
    <w:rsid w:val="00BE4FAD"/>
    <w:rsid w:val="00BE5FD5"/>
    <w:rsid w:val="00BE73B5"/>
    <w:rsid w:val="00BE7858"/>
    <w:rsid w:val="00BE78CC"/>
    <w:rsid w:val="00BE794A"/>
    <w:rsid w:val="00BE7ABA"/>
    <w:rsid w:val="00BE7AFF"/>
    <w:rsid w:val="00BE7B65"/>
    <w:rsid w:val="00BF0004"/>
    <w:rsid w:val="00BF024A"/>
    <w:rsid w:val="00BF0A85"/>
    <w:rsid w:val="00BF104B"/>
    <w:rsid w:val="00BF1184"/>
    <w:rsid w:val="00BF1280"/>
    <w:rsid w:val="00BF1475"/>
    <w:rsid w:val="00BF1766"/>
    <w:rsid w:val="00BF1EA4"/>
    <w:rsid w:val="00BF1FBE"/>
    <w:rsid w:val="00BF1FC6"/>
    <w:rsid w:val="00BF20A8"/>
    <w:rsid w:val="00BF25CB"/>
    <w:rsid w:val="00BF2606"/>
    <w:rsid w:val="00BF2BB4"/>
    <w:rsid w:val="00BF2FB9"/>
    <w:rsid w:val="00BF3075"/>
    <w:rsid w:val="00BF3146"/>
    <w:rsid w:val="00BF3432"/>
    <w:rsid w:val="00BF3621"/>
    <w:rsid w:val="00BF3B55"/>
    <w:rsid w:val="00BF3F99"/>
    <w:rsid w:val="00BF40CB"/>
    <w:rsid w:val="00BF4842"/>
    <w:rsid w:val="00BF5108"/>
    <w:rsid w:val="00BF51F9"/>
    <w:rsid w:val="00BF5B2B"/>
    <w:rsid w:val="00BF5DE5"/>
    <w:rsid w:val="00BF600D"/>
    <w:rsid w:val="00BF6900"/>
    <w:rsid w:val="00BF6DD5"/>
    <w:rsid w:val="00BF7B85"/>
    <w:rsid w:val="00C00078"/>
    <w:rsid w:val="00C0068B"/>
    <w:rsid w:val="00C00C51"/>
    <w:rsid w:val="00C0110A"/>
    <w:rsid w:val="00C01370"/>
    <w:rsid w:val="00C02322"/>
    <w:rsid w:val="00C0257C"/>
    <w:rsid w:val="00C02740"/>
    <w:rsid w:val="00C027E1"/>
    <w:rsid w:val="00C03334"/>
    <w:rsid w:val="00C03619"/>
    <w:rsid w:val="00C036C6"/>
    <w:rsid w:val="00C03FFA"/>
    <w:rsid w:val="00C0413E"/>
    <w:rsid w:val="00C04C1B"/>
    <w:rsid w:val="00C05463"/>
    <w:rsid w:val="00C055EE"/>
    <w:rsid w:val="00C05C46"/>
    <w:rsid w:val="00C05CC7"/>
    <w:rsid w:val="00C060E5"/>
    <w:rsid w:val="00C06390"/>
    <w:rsid w:val="00C0662E"/>
    <w:rsid w:val="00C06C41"/>
    <w:rsid w:val="00C06F2E"/>
    <w:rsid w:val="00C070BC"/>
    <w:rsid w:val="00C070E5"/>
    <w:rsid w:val="00C07565"/>
    <w:rsid w:val="00C07664"/>
    <w:rsid w:val="00C0768C"/>
    <w:rsid w:val="00C0794E"/>
    <w:rsid w:val="00C07A8B"/>
    <w:rsid w:val="00C07E99"/>
    <w:rsid w:val="00C10182"/>
    <w:rsid w:val="00C105B8"/>
    <w:rsid w:val="00C1074C"/>
    <w:rsid w:val="00C10B69"/>
    <w:rsid w:val="00C10E43"/>
    <w:rsid w:val="00C115E6"/>
    <w:rsid w:val="00C116CB"/>
    <w:rsid w:val="00C1178A"/>
    <w:rsid w:val="00C11A9F"/>
    <w:rsid w:val="00C11BD4"/>
    <w:rsid w:val="00C11EF5"/>
    <w:rsid w:val="00C122AD"/>
    <w:rsid w:val="00C1233F"/>
    <w:rsid w:val="00C12918"/>
    <w:rsid w:val="00C131ED"/>
    <w:rsid w:val="00C13B8F"/>
    <w:rsid w:val="00C14415"/>
    <w:rsid w:val="00C144CE"/>
    <w:rsid w:val="00C1466A"/>
    <w:rsid w:val="00C14847"/>
    <w:rsid w:val="00C15325"/>
    <w:rsid w:val="00C15621"/>
    <w:rsid w:val="00C157DB"/>
    <w:rsid w:val="00C1592C"/>
    <w:rsid w:val="00C15DC2"/>
    <w:rsid w:val="00C15DE3"/>
    <w:rsid w:val="00C162C3"/>
    <w:rsid w:val="00C16A18"/>
    <w:rsid w:val="00C16A29"/>
    <w:rsid w:val="00C16AE4"/>
    <w:rsid w:val="00C16BB9"/>
    <w:rsid w:val="00C16E2B"/>
    <w:rsid w:val="00C175C8"/>
    <w:rsid w:val="00C1778A"/>
    <w:rsid w:val="00C17941"/>
    <w:rsid w:val="00C20009"/>
    <w:rsid w:val="00C207EA"/>
    <w:rsid w:val="00C20879"/>
    <w:rsid w:val="00C208F4"/>
    <w:rsid w:val="00C20E46"/>
    <w:rsid w:val="00C20FA4"/>
    <w:rsid w:val="00C21198"/>
    <w:rsid w:val="00C21312"/>
    <w:rsid w:val="00C2140E"/>
    <w:rsid w:val="00C2154E"/>
    <w:rsid w:val="00C215AC"/>
    <w:rsid w:val="00C21765"/>
    <w:rsid w:val="00C21DE3"/>
    <w:rsid w:val="00C2241C"/>
    <w:rsid w:val="00C22852"/>
    <w:rsid w:val="00C22D92"/>
    <w:rsid w:val="00C23099"/>
    <w:rsid w:val="00C23BE3"/>
    <w:rsid w:val="00C23C57"/>
    <w:rsid w:val="00C23E9D"/>
    <w:rsid w:val="00C24102"/>
    <w:rsid w:val="00C2446D"/>
    <w:rsid w:val="00C245C8"/>
    <w:rsid w:val="00C2492C"/>
    <w:rsid w:val="00C24BCE"/>
    <w:rsid w:val="00C25183"/>
    <w:rsid w:val="00C2556F"/>
    <w:rsid w:val="00C255D1"/>
    <w:rsid w:val="00C256E6"/>
    <w:rsid w:val="00C2597B"/>
    <w:rsid w:val="00C2641C"/>
    <w:rsid w:val="00C26549"/>
    <w:rsid w:val="00C2658C"/>
    <w:rsid w:val="00C26629"/>
    <w:rsid w:val="00C27466"/>
    <w:rsid w:val="00C27823"/>
    <w:rsid w:val="00C301E9"/>
    <w:rsid w:val="00C30546"/>
    <w:rsid w:val="00C30871"/>
    <w:rsid w:val="00C3095B"/>
    <w:rsid w:val="00C3196F"/>
    <w:rsid w:val="00C31C84"/>
    <w:rsid w:val="00C327DD"/>
    <w:rsid w:val="00C32AC7"/>
    <w:rsid w:val="00C3382A"/>
    <w:rsid w:val="00C34198"/>
    <w:rsid w:val="00C35663"/>
    <w:rsid w:val="00C358B2"/>
    <w:rsid w:val="00C35997"/>
    <w:rsid w:val="00C35BF5"/>
    <w:rsid w:val="00C35D12"/>
    <w:rsid w:val="00C36958"/>
    <w:rsid w:val="00C36D04"/>
    <w:rsid w:val="00C370E2"/>
    <w:rsid w:val="00C3721A"/>
    <w:rsid w:val="00C37518"/>
    <w:rsid w:val="00C3777D"/>
    <w:rsid w:val="00C37CAF"/>
    <w:rsid w:val="00C40404"/>
    <w:rsid w:val="00C40A53"/>
    <w:rsid w:val="00C40EDA"/>
    <w:rsid w:val="00C41069"/>
    <w:rsid w:val="00C416DC"/>
    <w:rsid w:val="00C41927"/>
    <w:rsid w:val="00C41E7C"/>
    <w:rsid w:val="00C42334"/>
    <w:rsid w:val="00C42741"/>
    <w:rsid w:val="00C42CA2"/>
    <w:rsid w:val="00C43093"/>
    <w:rsid w:val="00C43335"/>
    <w:rsid w:val="00C433F5"/>
    <w:rsid w:val="00C43B4F"/>
    <w:rsid w:val="00C4407E"/>
    <w:rsid w:val="00C441BD"/>
    <w:rsid w:val="00C4462E"/>
    <w:rsid w:val="00C45DBC"/>
    <w:rsid w:val="00C463E5"/>
    <w:rsid w:val="00C46848"/>
    <w:rsid w:val="00C47A5F"/>
    <w:rsid w:val="00C47F52"/>
    <w:rsid w:val="00C5046E"/>
    <w:rsid w:val="00C50BA5"/>
    <w:rsid w:val="00C5163B"/>
    <w:rsid w:val="00C51B1E"/>
    <w:rsid w:val="00C51B6A"/>
    <w:rsid w:val="00C5230B"/>
    <w:rsid w:val="00C5292D"/>
    <w:rsid w:val="00C52A72"/>
    <w:rsid w:val="00C52DC8"/>
    <w:rsid w:val="00C52EBF"/>
    <w:rsid w:val="00C53203"/>
    <w:rsid w:val="00C536E7"/>
    <w:rsid w:val="00C53C29"/>
    <w:rsid w:val="00C53F51"/>
    <w:rsid w:val="00C540E0"/>
    <w:rsid w:val="00C54658"/>
    <w:rsid w:val="00C54824"/>
    <w:rsid w:val="00C549C8"/>
    <w:rsid w:val="00C5519A"/>
    <w:rsid w:val="00C5531A"/>
    <w:rsid w:val="00C553E1"/>
    <w:rsid w:val="00C555BB"/>
    <w:rsid w:val="00C5560D"/>
    <w:rsid w:val="00C55692"/>
    <w:rsid w:val="00C556EE"/>
    <w:rsid w:val="00C562DD"/>
    <w:rsid w:val="00C56B27"/>
    <w:rsid w:val="00C56FFA"/>
    <w:rsid w:val="00C5705D"/>
    <w:rsid w:val="00C571C6"/>
    <w:rsid w:val="00C573A6"/>
    <w:rsid w:val="00C57748"/>
    <w:rsid w:val="00C60275"/>
    <w:rsid w:val="00C605C2"/>
    <w:rsid w:val="00C612A0"/>
    <w:rsid w:val="00C61355"/>
    <w:rsid w:val="00C615BE"/>
    <w:rsid w:val="00C61CC6"/>
    <w:rsid w:val="00C61F05"/>
    <w:rsid w:val="00C62201"/>
    <w:rsid w:val="00C6227F"/>
    <w:rsid w:val="00C62527"/>
    <w:rsid w:val="00C625E1"/>
    <w:rsid w:val="00C627E6"/>
    <w:rsid w:val="00C62DDC"/>
    <w:rsid w:val="00C630AD"/>
    <w:rsid w:val="00C637B5"/>
    <w:rsid w:val="00C63CE0"/>
    <w:rsid w:val="00C63E37"/>
    <w:rsid w:val="00C64C3C"/>
    <w:rsid w:val="00C650B9"/>
    <w:rsid w:val="00C6515C"/>
    <w:rsid w:val="00C653DA"/>
    <w:rsid w:val="00C6552B"/>
    <w:rsid w:val="00C65608"/>
    <w:rsid w:val="00C66924"/>
    <w:rsid w:val="00C66F0C"/>
    <w:rsid w:val="00C67640"/>
    <w:rsid w:val="00C67FFB"/>
    <w:rsid w:val="00C70042"/>
    <w:rsid w:val="00C700CE"/>
    <w:rsid w:val="00C704EC"/>
    <w:rsid w:val="00C70536"/>
    <w:rsid w:val="00C7071F"/>
    <w:rsid w:val="00C708C1"/>
    <w:rsid w:val="00C70906"/>
    <w:rsid w:val="00C70955"/>
    <w:rsid w:val="00C709E3"/>
    <w:rsid w:val="00C70D0A"/>
    <w:rsid w:val="00C71001"/>
    <w:rsid w:val="00C71435"/>
    <w:rsid w:val="00C71807"/>
    <w:rsid w:val="00C71BCE"/>
    <w:rsid w:val="00C71C3F"/>
    <w:rsid w:val="00C72063"/>
    <w:rsid w:val="00C7294D"/>
    <w:rsid w:val="00C72B99"/>
    <w:rsid w:val="00C72EA2"/>
    <w:rsid w:val="00C72EF3"/>
    <w:rsid w:val="00C73338"/>
    <w:rsid w:val="00C7377D"/>
    <w:rsid w:val="00C737EC"/>
    <w:rsid w:val="00C73901"/>
    <w:rsid w:val="00C73C3A"/>
    <w:rsid w:val="00C73CE1"/>
    <w:rsid w:val="00C73F09"/>
    <w:rsid w:val="00C73F71"/>
    <w:rsid w:val="00C7428F"/>
    <w:rsid w:val="00C7485B"/>
    <w:rsid w:val="00C749DF"/>
    <w:rsid w:val="00C74F6B"/>
    <w:rsid w:val="00C75664"/>
    <w:rsid w:val="00C756D9"/>
    <w:rsid w:val="00C75A5A"/>
    <w:rsid w:val="00C75BDF"/>
    <w:rsid w:val="00C76286"/>
    <w:rsid w:val="00C76A1A"/>
    <w:rsid w:val="00C76ACF"/>
    <w:rsid w:val="00C7718E"/>
    <w:rsid w:val="00C77668"/>
    <w:rsid w:val="00C776E0"/>
    <w:rsid w:val="00C776E4"/>
    <w:rsid w:val="00C77724"/>
    <w:rsid w:val="00C8004F"/>
    <w:rsid w:val="00C80213"/>
    <w:rsid w:val="00C8071F"/>
    <w:rsid w:val="00C808CF"/>
    <w:rsid w:val="00C80963"/>
    <w:rsid w:val="00C80F40"/>
    <w:rsid w:val="00C811A6"/>
    <w:rsid w:val="00C812E2"/>
    <w:rsid w:val="00C816E3"/>
    <w:rsid w:val="00C8219C"/>
    <w:rsid w:val="00C825F0"/>
    <w:rsid w:val="00C8270C"/>
    <w:rsid w:val="00C82759"/>
    <w:rsid w:val="00C82A01"/>
    <w:rsid w:val="00C82D4D"/>
    <w:rsid w:val="00C82DE5"/>
    <w:rsid w:val="00C83106"/>
    <w:rsid w:val="00C83221"/>
    <w:rsid w:val="00C83453"/>
    <w:rsid w:val="00C83480"/>
    <w:rsid w:val="00C837FA"/>
    <w:rsid w:val="00C83ABC"/>
    <w:rsid w:val="00C83CAF"/>
    <w:rsid w:val="00C83E2B"/>
    <w:rsid w:val="00C83FE4"/>
    <w:rsid w:val="00C8440F"/>
    <w:rsid w:val="00C84451"/>
    <w:rsid w:val="00C84899"/>
    <w:rsid w:val="00C84A16"/>
    <w:rsid w:val="00C84C43"/>
    <w:rsid w:val="00C8514B"/>
    <w:rsid w:val="00C85260"/>
    <w:rsid w:val="00C856FB"/>
    <w:rsid w:val="00C86812"/>
    <w:rsid w:val="00C86A9D"/>
    <w:rsid w:val="00C873E5"/>
    <w:rsid w:val="00C87451"/>
    <w:rsid w:val="00C87535"/>
    <w:rsid w:val="00C87977"/>
    <w:rsid w:val="00C87B97"/>
    <w:rsid w:val="00C87EBE"/>
    <w:rsid w:val="00C87EE1"/>
    <w:rsid w:val="00C901D8"/>
    <w:rsid w:val="00C9034C"/>
    <w:rsid w:val="00C903BE"/>
    <w:rsid w:val="00C90DB6"/>
    <w:rsid w:val="00C91474"/>
    <w:rsid w:val="00C91746"/>
    <w:rsid w:val="00C91F68"/>
    <w:rsid w:val="00C92044"/>
    <w:rsid w:val="00C9216C"/>
    <w:rsid w:val="00C92753"/>
    <w:rsid w:val="00C93793"/>
    <w:rsid w:val="00C93814"/>
    <w:rsid w:val="00C93BB8"/>
    <w:rsid w:val="00C941B6"/>
    <w:rsid w:val="00C941EB"/>
    <w:rsid w:val="00C94593"/>
    <w:rsid w:val="00C948AA"/>
    <w:rsid w:val="00C9495A"/>
    <w:rsid w:val="00C94E14"/>
    <w:rsid w:val="00C95247"/>
    <w:rsid w:val="00C9563E"/>
    <w:rsid w:val="00C95730"/>
    <w:rsid w:val="00C95E8A"/>
    <w:rsid w:val="00C960E6"/>
    <w:rsid w:val="00C96859"/>
    <w:rsid w:val="00C969E7"/>
    <w:rsid w:val="00C97B5A"/>
    <w:rsid w:val="00C97BB7"/>
    <w:rsid w:val="00C97C5A"/>
    <w:rsid w:val="00C97E4A"/>
    <w:rsid w:val="00C97F62"/>
    <w:rsid w:val="00CA067F"/>
    <w:rsid w:val="00CA0815"/>
    <w:rsid w:val="00CA09CC"/>
    <w:rsid w:val="00CA0D1D"/>
    <w:rsid w:val="00CA0D80"/>
    <w:rsid w:val="00CA1011"/>
    <w:rsid w:val="00CA143C"/>
    <w:rsid w:val="00CA1715"/>
    <w:rsid w:val="00CA1857"/>
    <w:rsid w:val="00CA1CFD"/>
    <w:rsid w:val="00CA2742"/>
    <w:rsid w:val="00CA2860"/>
    <w:rsid w:val="00CA296A"/>
    <w:rsid w:val="00CA29D7"/>
    <w:rsid w:val="00CA2C27"/>
    <w:rsid w:val="00CA3AD6"/>
    <w:rsid w:val="00CA427F"/>
    <w:rsid w:val="00CA46EC"/>
    <w:rsid w:val="00CA4B6F"/>
    <w:rsid w:val="00CA4C05"/>
    <w:rsid w:val="00CA4C3F"/>
    <w:rsid w:val="00CA4E0B"/>
    <w:rsid w:val="00CA5969"/>
    <w:rsid w:val="00CA5B79"/>
    <w:rsid w:val="00CA5D7F"/>
    <w:rsid w:val="00CA5E4B"/>
    <w:rsid w:val="00CA64F2"/>
    <w:rsid w:val="00CA65E6"/>
    <w:rsid w:val="00CA6A54"/>
    <w:rsid w:val="00CA6BFC"/>
    <w:rsid w:val="00CA6F79"/>
    <w:rsid w:val="00CA7250"/>
    <w:rsid w:val="00CA76AC"/>
    <w:rsid w:val="00CA7CC4"/>
    <w:rsid w:val="00CA7D2C"/>
    <w:rsid w:val="00CB0036"/>
    <w:rsid w:val="00CB00F0"/>
    <w:rsid w:val="00CB046F"/>
    <w:rsid w:val="00CB08ED"/>
    <w:rsid w:val="00CB09CA"/>
    <w:rsid w:val="00CB0E72"/>
    <w:rsid w:val="00CB152B"/>
    <w:rsid w:val="00CB16EF"/>
    <w:rsid w:val="00CB1818"/>
    <w:rsid w:val="00CB1BCB"/>
    <w:rsid w:val="00CB1F5D"/>
    <w:rsid w:val="00CB247D"/>
    <w:rsid w:val="00CB2922"/>
    <w:rsid w:val="00CB2961"/>
    <w:rsid w:val="00CB2A6F"/>
    <w:rsid w:val="00CB2CEF"/>
    <w:rsid w:val="00CB2DB1"/>
    <w:rsid w:val="00CB2E8D"/>
    <w:rsid w:val="00CB3170"/>
    <w:rsid w:val="00CB3214"/>
    <w:rsid w:val="00CB3583"/>
    <w:rsid w:val="00CB3683"/>
    <w:rsid w:val="00CB3A8C"/>
    <w:rsid w:val="00CB4293"/>
    <w:rsid w:val="00CB447F"/>
    <w:rsid w:val="00CB4765"/>
    <w:rsid w:val="00CB483F"/>
    <w:rsid w:val="00CB4C49"/>
    <w:rsid w:val="00CB5655"/>
    <w:rsid w:val="00CB5CC2"/>
    <w:rsid w:val="00CB5D55"/>
    <w:rsid w:val="00CB5E60"/>
    <w:rsid w:val="00CB6222"/>
    <w:rsid w:val="00CB64D1"/>
    <w:rsid w:val="00CB6854"/>
    <w:rsid w:val="00CB6911"/>
    <w:rsid w:val="00CB73B0"/>
    <w:rsid w:val="00CB7693"/>
    <w:rsid w:val="00CB784A"/>
    <w:rsid w:val="00CC00C4"/>
    <w:rsid w:val="00CC03BA"/>
    <w:rsid w:val="00CC0B44"/>
    <w:rsid w:val="00CC1590"/>
    <w:rsid w:val="00CC1812"/>
    <w:rsid w:val="00CC199C"/>
    <w:rsid w:val="00CC1FF0"/>
    <w:rsid w:val="00CC213C"/>
    <w:rsid w:val="00CC23C2"/>
    <w:rsid w:val="00CC2A0F"/>
    <w:rsid w:val="00CC2A3E"/>
    <w:rsid w:val="00CC2C07"/>
    <w:rsid w:val="00CC3075"/>
    <w:rsid w:val="00CC351D"/>
    <w:rsid w:val="00CC3AE7"/>
    <w:rsid w:val="00CC4503"/>
    <w:rsid w:val="00CC4700"/>
    <w:rsid w:val="00CC4887"/>
    <w:rsid w:val="00CC4979"/>
    <w:rsid w:val="00CC4BD3"/>
    <w:rsid w:val="00CC50E6"/>
    <w:rsid w:val="00CC51E8"/>
    <w:rsid w:val="00CC5580"/>
    <w:rsid w:val="00CC56E9"/>
    <w:rsid w:val="00CC5B4A"/>
    <w:rsid w:val="00CC5CFD"/>
    <w:rsid w:val="00CC5E98"/>
    <w:rsid w:val="00CC6ABF"/>
    <w:rsid w:val="00CC6EE7"/>
    <w:rsid w:val="00CC7795"/>
    <w:rsid w:val="00CC7D9E"/>
    <w:rsid w:val="00CD0081"/>
    <w:rsid w:val="00CD0130"/>
    <w:rsid w:val="00CD0460"/>
    <w:rsid w:val="00CD0524"/>
    <w:rsid w:val="00CD0791"/>
    <w:rsid w:val="00CD093E"/>
    <w:rsid w:val="00CD0A9B"/>
    <w:rsid w:val="00CD0BFE"/>
    <w:rsid w:val="00CD0C6E"/>
    <w:rsid w:val="00CD1538"/>
    <w:rsid w:val="00CD16FD"/>
    <w:rsid w:val="00CD1F5F"/>
    <w:rsid w:val="00CD25B1"/>
    <w:rsid w:val="00CD28D6"/>
    <w:rsid w:val="00CD2D7E"/>
    <w:rsid w:val="00CD323F"/>
    <w:rsid w:val="00CD33E0"/>
    <w:rsid w:val="00CD35CD"/>
    <w:rsid w:val="00CD380F"/>
    <w:rsid w:val="00CD3CF9"/>
    <w:rsid w:val="00CD3D9D"/>
    <w:rsid w:val="00CD3FA5"/>
    <w:rsid w:val="00CD41F2"/>
    <w:rsid w:val="00CD4644"/>
    <w:rsid w:val="00CD46F1"/>
    <w:rsid w:val="00CD4844"/>
    <w:rsid w:val="00CD5194"/>
    <w:rsid w:val="00CD5522"/>
    <w:rsid w:val="00CD55E4"/>
    <w:rsid w:val="00CD6008"/>
    <w:rsid w:val="00CD62D8"/>
    <w:rsid w:val="00CD65CF"/>
    <w:rsid w:val="00CD696B"/>
    <w:rsid w:val="00CD701F"/>
    <w:rsid w:val="00CD71B7"/>
    <w:rsid w:val="00CD7295"/>
    <w:rsid w:val="00CD7C01"/>
    <w:rsid w:val="00CD7D7A"/>
    <w:rsid w:val="00CE0011"/>
    <w:rsid w:val="00CE13A8"/>
    <w:rsid w:val="00CE1BAE"/>
    <w:rsid w:val="00CE1E3D"/>
    <w:rsid w:val="00CE1F40"/>
    <w:rsid w:val="00CE2097"/>
    <w:rsid w:val="00CE2940"/>
    <w:rsid w:val="00CE2B25"/>
    <w:rsid w:val="00CE2DF9"/>
    <w:rsid w:val="00CE307C"/>
    <w:rsid w:val="00CE30EF"/>
    <w:rsid w:val="00CE33AA"/>
    <w:rsid w:val="00CE3AA6"/>
    <w:rsid w:val="00CE3ACF"/>
    <w:rsid w:val="00CE3D43"/>
    <w:rsid w:val="00CE3DED"/>
    <w:rsid w:val="00CE3F3F"/>
    <w:rsid w:val="00CE3FD7"/>
    <w:rsid w:val="00CE42B5"/>
    <w:rsid w:val="00CE470F"/>
    <w:rsid w:val="00CE48A4"/>
    <w:rsid w:val="00CE4A10"/>
    <w:rsid w:val="00CE54E6"/>
    <w:rsid w:val="00CE57EC"/>
    <w:rsid w:val="00CE696B"/>
    <w:rsid w:val="00CE6A0C"/>
    <w:rsid w:val="00CE6A3B"/>
    <w:rsid w:val="00CE6DA2"/>
    <w:rsid w:val="00CE74A9"/>
    <w:rsid w:val="00CE7826"/>
    <w:rsid w:val="00CE7A1D"/>
    <w:rsid w:val="00CE7BA9"/>
    <w:rsid w:val="00CF0069"/>
    <w:rsid w:val="00CF007E"/>
    <w:rsid w:val="00CF00B3"/>
    <w:rsid w:val="00CF00EF"/>
    <w:rsid w:val="00CF0280"/>
    <w:rsid w:val="00CF07A7"/>
    <w:rsid w:val="00CF091C"/>
    <w:rsid w:val="00CF09CF"/>
    <w:rsid w:val="00CF0E67"/>
    <w:rsid w:val="00CF1178"/>
    <w:rsid w:val="00CF143F"/>
    <w:rsid w:val="00CF16E8"/>
    <w:rsid w:val="00CF175D"/>
    <w:rsid w:val="00CF1D77"/>
    <w:rsid w:val="00CF1D8C"/>
    <w:rsid w:val="00CF2442"/>
    <w:rsid w:val="00CF2896"/>
    <w:rsid w:val="00CF3088"/>
    <w:rsid w:val="00CF3235"/>
    <w:rsid w:val="00CF325F"/>
    <w:rsid w:val="00CF3795"/>
    <w:rsid w:val="00CF3894"/>
    <w:rsid w:val="00CF3D7D"/>
    <w:rsid w:val="00CF47DA"/>
    <w:rsid w:val="00CF4DC0"/>
    <w:rsid w:val="00CF504E"/>
    <w:rsid w:val="00CF524C"/>
    <w:rsid w:val="00CF52CB"/>
    <w:rsid w:val="00CF62B9"/>
    <w:rsid w:val="00CF62E1"/>
    <w:rsid w:val="00CF68AD"/>
    <w:rsid w:val="00CF6AE1"/>
    <w:rsid w:val="00CF6B9C"/>
    <w:rsid w:val="00CF6C6F"/>
    <w:rsid w:val="00CF6F2A"/>
    <w:rsid w:val="00CF71E4"/>
    <w:rsid w:val="00CF74ED"/>
    <w:rsid w:val="00CF789B"/>
    <w:rsid w:val="00CF799B"/>
    <w:rsid w:val="00D0009B"/>
    <w:rsid w:val="00D009B1"/>
    <w:rsid w:val="00D00BB8"/>
    <w:rsid w:val="00D0112B"/>
    <w:rsid w:val="00D01346"/>
    <w:rsid w:val="00D01475"/>
    <w:rsid w:val="00D01625"/>
    <w:rsid w:val="00D01B8A"/>
    <w:rsid w:val="00D0213E"/>
    <w:rsid w:val="00D021EB"/>
    <w:rsid w:val="00D0227F"/>
    <w:rsid w:val="00D022A9"/>
    <w:rsid w:val="00D022AA"/>
    <w:rsid w:val="00D02586"/>
    <w:rsid w:val="00D027AF"/>
    <w:rsid w:val="00D02898"/>
    <w:rsid w:val="00D028E6"/>
    <w:rsid w:val="00D02957"/>
    <w:rsid w:val="00D0295E"/>
    <w:rsid w:val="00D029AE"/>
    <w:rsid w:val="00D02DAA"/>
    <w:rsid w:val="00D032A4"/>
    <w:rsid w:val="00D033E2"/>
    <w:rsid w:val="00D03960"/>
    <w:rsid w:val="00D0402F"/>
    <w:rsid w:val="00D040AB"/>
    <w:rsid w:val="00D040E5"/>
    <w:rsid w:val="00D040FC"/>
    <w:rsid w:val="00D042DD"/>
    <w:rsid w:val="00D0436A"/>
    <w:rsid w:val="00D046A5"/>
    <w:rsid w:val="00D0474A"/>
    <w:rsid w:val="00D049B1"/>
    <w:rsid w:val="00D04C65"/>
    <w:rsid w:val="00D04FD4"/>
    <w:rsid w:val="00D053D2"/>
    <w:rsid w:val="00D055E3"/>
    <w:rsid w:val="00D0591A"/>
    <w:rsid w:val="00D05F45"/>
    <w:rsid w:val="00D05FCC"/>
    <w:rsid w:val="00D0652E"/>
    <w:rsid w:val="00D06ACC"/>
    <w:rsid w:val="00D10210"/>
    <w:rsid w:val="00D102CA"/>
    <w:rsid w:val="00D10467"/>
    <w:rsid w:val="00D1057C"/>
    <w:rsid w:val="00D10AE5"/>
    <w:rsid w:val="00D10DD1"/>
    <w:rsid w:val="00D10F80"/>
    <w:rsid w:val="00D10FC4"/>
    <w:rsid w:val="00D10FF8"/>
    <w:rsid w:val="00D11198"/>
    <w:rsid w:val="00D1124D"/>
    <w:rsid w:val="00D114C1"/>
    <w:rsid w:val="00D116A0"/>
    <w:rsid w:val="00D116E9"/>
    <w:rsid w:val="00D11A5C"/>
    <w:rsid w:val="00D11AF4"/>
    <w:rsid w:val="00D11B91"/>
    <w:rsid w:val="00D11F3E"/>
    <w:rsid w:val="00D126A8"/>
    <w:rsid w:val="00D12B6F"/>
    <w:rsid w:val="00D13098"/>
    <w:rsid w:val="00D132F9"/>
    <w:rsid w:val="00D1367D"/>
    <w:rsid w:val="00D13AEC"/>
    <w:rsid w:val="00D13CD8"/>
    <w:rsid w:val="00D13DCF"/>
    <w:rsid w:val="00D13F77"/>
    <w:rsid w:val="00D142C1"/>
    <w:rsid w:val="00D1466F"/>
    <w:rsid w:val="00D14C41"/>
    <w:rsid w:val="00D14C55"/>
    <w:rsid w:val="00D14D07"/>
    <w:rsid w:val="00D14E98"/>
    <w:rsid w:val="00D15006"/>
    <w:rsid w:val="00D1512C"/>
    <w:rsid w:val="00D1528A"/>
    <w:rsid w:val="00D15300"/>
    <w:rsid w:val="00D154FA"/>
    <w:rsid w:val="00D155BF"/>
    <w:rsid w:val="00D15AAE"/>
    <w:rsid w:val="00D15C65"/>
    <w:rsid w:val="00D16245"/>
    <w:rsid w:val="00D16E94"/>
    <w:rsid w:val="00D17360"/>
    <w:rsid w:val="00D1757A"/>
    <w:rsid w:val="00D175DB"/>
    <w:rsid w:val="00D202D4"/>
    <w:rsid w:val="00D2042F"/>
    <w:rsid w:val="00D205A5"/>
    <w:rsid w:val="00D20CEC"/>
    <w:rsid w:val="00D20E62"/>
    <w:rsid w:val="00D213C6"/>
    <w:rsid w:val="00D215C7"/>
    <w:rsid w:val="00D218BC"/>
    <w:rsid w:val="00D218E1"/>
    <w:rsid w:val="00D21D6B"/>
    <w:rsid w:val="00D22143"/>
    <w:rsid w:val="00D2217C"/>
    <w:rsid w:val="00D223BD"/>
    <w:rsid w:val="00D223F3"/>
    <w:rsid w:val="00D22826"/>
    <w:rsid w:val="00D229A8"/>
    <w:rsid w:val="00D22C6F"/>
    <w:rsid w:val="00D22EAD"/>
    <w:rsid w:val="00D22EF7"/>
    <w:rsid w:val="00D23384"/>
    <w:rsid w:val="00D233A9"/>
    <w:rsid w:val="00D23885"/>
    <w:rsid w:val="00D239CA"/>
    <w:rsid w:val="00D23DD1"/>
    <w:rsid w:val="00D23E13"/>
    <w:rsid w:val="00D24349"/>
    <w:rsid w:val="00D24441"/>
    <w:rsid w:val="00D24499"/>
    <w:rsid w:val="00D246CF"/>
    <w:rsid w:val="00D2515E"/>
    <w:rsid w:val="00D252CD"/>
    <w:rsid w:val="00D25456"/>
    <w:rsid w:val="00D255FD"/>
    <w:rsid w:val="00D25782"/>
    <w:rsid w:val="00D25ED0"/>
    <w:rsid w:val="00D26190"/>
    <w:rsid w:val="00D2704B"/>
    <w:rsid w:val="00D271D2"/>
    <w:rsid w:val="00D27853"/>
    <w:rsid w:val="00D27A7B"/>
    <w:rsid w:val="00D27BBE"/>
    <w:rsid w:val="00D27DD0"/>
    <w:rsid w:val="00D27E4E"/>
    <w:rsid w:val="00D30097"/>
    <w:rsid w:val="00D30116"/>
    <w:rsid w:val="00D30F4B"/>
    <w:rsid w:val="00D31007"/>
    <w:rsid w:val="00D31732"/>
    <w:rsid w:val="00D3182F"/>
    <w:rsid w:val="00D3194D"/>
    <w:rsid w:val="00D31BF2"/>
    <w:rsid w:val="00D32687"/>
    <w:rsid w:val="00D32771"/>
    <w:rsid w:val="00D329FD"/>
    <w:rsid w:val="00D335A2"/>
    <w:rsid w:val="00D336CB"/>
    <w:rsid w:val="00D33848"/>
    <w:rsid w:val="00D34099"/>
    <w:rsid w:val="00D34ABE"/>
    <w:rsid w:val="00D34FA8"/>
    <w:rsid w:val="00D3532E"/>
    <w:rsid w:val="00D35681"/>
    <w:rsid w:val="00D35CD8"/>
    <w:rsid w:val="00D36690"/>
    <w:rsid w:val="00D3684F"/>
    <w:rsid w:val="00D3686C"/>
    <w:rsid w:val="00D36C70"/>
    <w:rsid w:val="00D36D8C"/>
    <w:rsid w:val="00D37048"/>
    <w:rsid w:val="00D372E8"/>
    <w:rsid w:val="00D37594"/>
    <w:rsid w:val="00D3763D"/>
    <w:rsid w:val="00D37751"/>
    <w:rsid w:val="00D3781B"/>
    <w:rsid w:val="00D37D87"/>
    <w:rsid w:val="00D40232"/>
    <w:rsid w:val="00D40321"/>
    <w:rsid w:val="00D4102B"/>
    <w:rsid w:val="00D413B0"/>
    <w:rsid w:val="00D4143B"/>
    <w:rsid w:val="00D41621"/>
    <w:rsid w:val="00D41791"/>
    <w:rsid w:val="00D417A8"/>
    <w:rsid w:val="00D4191A"/>
    <w:rsid w:val="00D41D7E"/>
    <w:rsid w:val="00D42395"/>
    <w:rsid w:val="00D42963"/>
    <w:rsid w:val="00D42B8B"/>
    <w:rsid w:val="00D43090"/>
    <w:rsid w:val="00D436A0"/>
    <w:rsid w:val="00D43798"/>
    <w:rsid w:val="00D43A8A"/>
    <w:rsid w:val="00D44104"/>
    <w:rsid w:val="00D44B2D"/>
    <w:rsid w:val="00D44C16"/>
    <w:rsid w:val="00D44FCA"/>
    <w:rsid w:val="00D45105"/>
    <w:rsid w:val="00D45229"/>
    <w:rsid w:val="00D4588E"/>
    <w:rsid w:val="00D459BF"/>
    <w:rsid w:val="00D45AD4"/>
    <w:rsid w:val="00D45FC5"/>
    <w:rsid w:val="00D46157"/>
    <w:rsid w:val="00D4660C"/>
    <w:rsid w:val="00D46898"/>
    <w:rsid w:val="00D468EC"/>
    <w:rsid w:val="00D46913"/>
    <w:rsid w:val="00D470B6"/>
    <w:rsid w:val="00D47191"/>
    <w:rsid w:val="00D471D6"/>
    <w:rsid w:val="00D47337"/>
    <w:rsid w:val="00D4758A"/>
    <w:rsid w:val="00D475A5"/>
    <w:rsid w:val="00D47615"/>
    <w:rsid w:val="00D47689"/>
    <w:rsid w:val="00D47692"/>
    <w:rsid w:val="00D47795"/>
    <w:rsid w:val="00D47D74"/>
    <w:rsid w:val="00D50A56"/>
    <w:rsid w:val="00D50EEE"/>
    <w:rsid w:val="00D512CD"/>
    <w:rsid w:val="00D51418"/>
    <w:rsid w:val="00D5154D"/>
    <w:rsid w:val="00D51732"/>
    <w:rsid w:val="00D51B84"/>
    <w:rsid w:val="00D51C5A"/>
    <w:rsid w:val="00D51FF7"/>
    <w:rsid w:val="00D522E6"/>
    <w:rsid w:val="00D52523"/>
    <w:rsid w:val="00D5256E"/>
    <w:rsid w:val="00D5257A"/>
    <w:rsid w:val="00D52656"/>
    <w:rsid w:val="00D5274B"/>
    <w:rsid w:val="00D52A48"/>
    <w:rsid w:val="00D52E49"/>
    <w:rsid w:val="00D53080"/>
    <w:rsid w:val="00D53196"/>
    <w:rsid w:val="00D53276"/>
    <w:rsid w:val="00D5359B"/>
    <w:rsid w:val="00D535C8"/>
    <w:rsid w:val="00D535D3"/>
    <w:rsid w:val="00D538D2"/>
    <w:rsid w:val="00D5408A"/>
    <w:rsid w:val="00D54126"/>
    <w:rsid w:val="00D54169"/>
    <w:rsid w:val="00D549E5"/>
    <w:rsid w:val="00D54A3E"/>
    <w:rsid w:val="00D54B2E"/>
    <w:rsid w:val="00D54E03"/>
    <w:rsid w:val="00D55290"/>
    <w:rsid w:val="00D554FD"/>
    <w:rsid w:val="00D55940"/>
    <w:rsid w:val="00D559D5"/>
    <w:rsid w:val="00D55D3E"/>
    <w:rsid w:val="00D562AD"/>
    <w:rsid w:val="00D56708"/>
    <w:rsid w:val="00D5694B"/>
    <w:rsid w:val="00D56D58"/>
    <w:rsid w:val="00D56D68"/>
    <w:rsid w:val="00D56D7F"/>
    <w:rsid w:val="00D56ED6"/>
    <w:rsid w:val="00D57187"/>
    <w:rsid w:val="00D571B1"/>
    <w:rsid w:val="00D571D4"/>
    <w:rsid w:val="00D57B45"/>
    <w:rsid w:val="00D6015D"/>
    <w:rsid w:val="00D6046F"/>
    <w:rsid w:val="00D60CB6"/>
    <w:rsid w:val="00D612C5"/>
    <w:rsid w:val="00D61FB2"/>
    <w:rsid w:val="00D623E0"/>
    <w:rsid w:val="00D62490"/>
    <w:rsid w:val="00D624AE"/>
    <w:rsid w:val="00D62508"/>
    <w:rsid w:val="00D62512"/>
    <w:rsid w:val="00D625B0"/>
    <w:rsid w:val="00D6263D"/>
    <w:rsid w:val="00D62717"/>
    <w:rsid w:val="00D62F93"/>
    <w:rsid w:val="00D63C78"/>
    <w:rsid w:val="00D64101"/>
    <w:rsid w:val="00D64717"/>
    <w:rsid w:val="00D64C63"/>
    <w:rsid w:val="00D65594"/>
    <w:rsid w:val="00D656B8"/>
    <w:rsid w:val="00D65A92"/>
    <w:rsid w:val="00D66155"/>
    <w:rsid w:val="00D661C3"/>
    <w:rsid w:val="00D6649A"/>
    <w:rsid w:val="00D66CA7"/>
    <w:rsid w:val="00D66D8D"/>
    <w:rsid w:val="00D66F75"/>
    <w:rsid w:val="00D67031"/>
    <w:rsid w:val="00D67232"/>
    <w:rsid w:val="00D678DB"/>
    <w:rsid w:val="00D67A01"/>
    <w:rsid w:val="00D67D75"/>
    <w:rsid w:val="00D7006A"/>
    <w:rsid w:val="00D701F1"/>
    <w:rsid w:val="00D7059A"/>
    <w:rsid w:val="00D70769"/>
    <w:rsid w:val="00D7093B"/>
    <w:rsid w:val="00D7095F"/>
    <w:rsid w:val="00D71097"/>
    <w:rsid w:val="00D71766"/>
    <w:rsid w:val="00D71887"/>
    <w:rsid w:val="00D719A8"/>
    <w:rsid w:val="00D71DE3"/>
    <w:rsid w:val="00D725ED"/>
    <w:rsid w:val="00D72B00"/>
    <w:rsid w:val="00D72CA1"/>
    <w:rsid w:val="00D7323E"/>
    <w:rsid w:val="00D733CE"/>
    <w:rsid w:val="00D7373D"/>
    <w:rsid w:val="00D737C0"/>
    <w:rsid w:val="00D7398C"/>
    <w:rsid w:val="00D739CB"/>
    <w:rsid w:val="00D73DB2"/>
    <w:rsid w:val="00D73F5A"/>
    <w:rsid w:val="00D74092"/>
    <w:rsid w:val="00D74879"/>
    <w:rsid w:val="00D74D10"/>
    <w:rsid w:val="00D753F5"/>
    <w:rsid w:val="00D755BA"/>
    <w:rsid w:val="00D75A3A"/>
    <w:rsid w:val="00D75D55"/>
    <w:rsid w:val="00D762CF"/>
    <w:rsid w:val="00D76394"/>
    <w:rsid w:val="00D7672B"/>
    <w:rsid w:val="00D768AB"/>
    <w:rsid w:val="00D769BF"/>
    <w:rsid w:val="00D76DB7"/>
    <w:rsid w:val="00D76EEF"/>
    <w:rsid w:val="00D7712B"/>
    <w:rsid w:val="00D773D6"/>
    <w:rsid w:val="00D77446"/>
    <w:rsid w:val="00D77493"/>
    <w:rsid w:val="00D777EE"/>
    <w:rsid w:val="00D77D69"/>
    <w:rsid w:val="00D80044"/>
    <w:rsid w:val="00D8010F"/>
    <w:rsid w:val="00D80638"/>
    <w:rsid w:val="00D80C51"/>
    <w:rsid w:val="00D80D67"/>
    <w:rsid w:val="00D80EA8"/>
    <w:rsid w:val="00D810EB"/>
    <w:rsid w:val="00D81367"/>
    <w:rsid w:val="00D81650"/>
    <w:rsid w:val="00D81A45"/>
    <w:rsid w:val="00D81ED3"/>
    <w:rsid w:val="00D820FC"/>
    <w:rsid w:val="00D826A4"/>
    <w:rsid w:val="00D83161"/>
    <w:rsid w:val="00D831AB"/>
    <w:rsid w:val="00D833CB"/>
    <w:rsid w:val="00D83638"/>
    <w:rsid w:val="00D83CB1"/>
    <w:rsid w:val="00D83EAB"/>
    <w:rsid w:val="00D83EAC"/>
    <w:rsid w:val="00D840C4"/>
    <w:rsid w:val="00D849B2"/>
    <w:rsid w:val="00D84A05"/>
    <w:rsid w:val="00D84B7E"/>
    <w:rsid w:val="00D85264"/>
    <w:rsid w:val="00D8551A"/>
    <w:rsid w:val="00D85974"/>
    <w:rsid w:val="00D85A7A"/>
    <w:rsid w:val="00D85AEB"/>
    <w:rsid w:val="00D85C30"/>
    <w:rsid w:val="00D85F20"/>
    <w:rsid w:val="00D86BBC"/>
    <w:rsid w:val="00D87098"/>
    <w:rsid w:val="00D87536"/>
    <w:rsid w:val="00D8777E"/>
    <w:rsid w:val="00D87AF8"/>
    <w:rsid w:val="00D87C1F"/>
    <w:rsid w:val="00D9017E"/>
    <w:rsid w:val="00D902A0"/>
    <w:rsid w:val="00D90925"/>
    <w:rsid w:val="00D90940"/>
    <w:rsid w:val="00D90A59"/>
    <w:rsid w:val="00D90A82"/>
    <w:rsid w:val="00D90C1E"/>
    <w:rsid w:val="00D90C1F"/>
    <w:rsid w:val="00D90ED7"/>
    <w:rsid w:val="00D90EE2"/>
    <w:rsid w:val="00D90EE9"/>
    <w:rsid w:val="00D90FE8"/>
    <w:rsid w:val="00D91019"/>
    <w:rsid w:val="00D9199E"/>
    <w:rsid w:val="00D91A5A"/>
    <w:rsid w:val="00D924CE"/>
    <w:rsid w:val="00D927AE"/>
    <w:rsid w:val="00D927F1"/>
    <w:rsid w:val="00D929D4"/>
    <w:rsid w:val="00D92C24"/>
    <w:rsid w:val="00D9314C"/>
    <w:rsid w:val="00D93196"/>
    <w:rsid w:val="00D93679"/>
    <w:rsid w:val="00D93D75"/>
    <w:rsid w:val="00D93E54"/>
    <w:rsid w:val="00D942BF"/>
    <w:rsid w:val="00D948A3"/>
    <w:rsid w:val="00D94C9A"/>
    <w:rsid w:val="00D95206"/>
    <w:rsid w:val="00D9575B"/>
    <w:rsid w:val="00D95900"/>
    <w:rsid w:val="00D95CBF"/>
    <w:rsid w:val="00D96C36"/>
    <w:rsid w:val="00D96C3E"/>
    <w:rsid w:val="00D96E4A"/>
    <w:rsid w:val="00D96ECA"/>
    <w:rsid w:val="00D971D5"/>
    <w:rsid w:val="00D973BE"/>
    <w:rsid w:val="00D97464"/>
    <w:rsid w:val="00D9784E"/>
    <w:rsid w:val="00D97A02"/>
    <w:rsid w:val="00D97B3E"/>
    <w:rsid w:val="00D97BDA"/>
    <w:rsid w:val="00DA0165"/>
    <w:rsid w:val="00DA0310"/>
    <w:rsid w:val="00DA056D"/>
    <w:rsid w:val="00DA09FB"/>
    <w:rsid w:val="00DA0C52"/>
    <w:rsid w:val="00DA0EB2"/>
    <w:rsid w:val="00DA10FB"/>
    <w:rsid w:val="00DA11F4"/>
    <w:rsid w:val="00DA1775"/>
    <w:rsid w:val="00DA1AE2"/>
    <w:rsid w:val="00DA1D80"/>
    <w:rsid w:val="00DA1E1D"/>
    <w:rsid w:val="00DA1EAB"/>
    <w:rsid w:val="00DA2241"/>
    <w:rsid w:val="00DA22B8"/>
    <w:rsid w:val="00DA2928"/>
    <w:rsid w:val="00DA2CE1"/>
    <w:rsid w:val="00DA2DB1"/>
    <w:rsid w:val="00DA3507"/>
    <w:rsid w:val="00DA3648"/>
    <w:rsid w:val="00DA3651"/>
    <w:rsid w:val="00DA3E8D"/>
    <w:rsid w:val="00DA459E"/>
    <w:rsid w:val="00DA4912"/>
    <w:rsid w:val="00DA4FE0"/>
    <w:rsid w:val="00DA55E2"/>
    <w:rsid w:val="00DA596C"/>
    <w:rsid w:val="00DA5F62"/>
    <w:rsid w:val="00DA6441"/>
    <w:rsid w:val="00DA644A"/>
    <w:rsid w:val="00DA65D4"/>
    <w:rsid w:val="00DA6734"/>
    <w:rsid w:val="00DA68DC"/>
    <w:rsid w:val="00DA789A"/>
    <w:rsid w:val="00DA7CDB"/>
    <w:rsid w:val="00DA7F49"/>
    <w:rsid w:val="00DB0147"/>
    <w:rsid w:val="00DB0181"/>
    <w:rsid w:val="00DB08BC"/>
    <w:rsid w:val="00DB0921"/>
    <w:rsid w:val="00DB1260"/>
    <w:rsid w:val="00DB142F"/>
    <w:rsid w:val="00DB17A7"/>
    <w:rsid w:val="00DB21D6"/>
    <w:rsid w:val="00DB225A"/>
    <w:rsid w:val="00DB24A6"/>
    <w:rsid w:val="00DB2B71"/>
    <w:rsid w:val="00DB2B8D"/>
    <w:rsid w:val="00DB2B92"/>
    <w:rsid w:val="00DB2CA9"/>
    <w:rsid w:val="00DB2DA4"/>
    <w:rsid w:val="00DB2DC3"/>
    <w:rsid w:val="00DB3163"/>
    <w:rsid w:val="00DB3ACA"/>
    <w:rsid w:val="00DB3E52"/>
    <w:rsid w:val="00DB416D"/>
    <w:rsid w:val="00DB4762"/>
    <w:rsid w:val="00DB4D55"/>
    <w:rsid w:val="00DB4DF1"/>
    <w:rsid w:val="00DB5513"/>
    <w:rsid w:val="00DB5518"/>
    <w:rsid w:val="00DB5796"/>
    <w:rsid w:val="00DB5E94"/>
    <w:rsid w:val="00DB60AD"/>
    <w:rsid w:val="00DB60ED"/>
    <w:rsid w:val="00DB6383"/>
    <w:rsid w:val="00DB6732"/>
    <w:rsid w:val="00DB68E6"/>
    <w:rsid w:val="00DB69DC"/>
    <w:rsid w:val="00DB6A3D"/>
    <w:rsid w:val="00DB7216"/>
    <w:rsid w:val="00DB7579"/>
    <w:rsid w:val="00DB7602"/>
    <w:rsid w:val="00DB76D4"/>
    <w:rsid w:val="00DB77A8"/>
    <w:rsid w:val="00DB79A2"/>
    <w:rsid w:val="00DB7B44"/>
    <w:rsid w:val="00DB7F67"/>
    <w:rsid w:val="00DB7FC2"/>
    <w:rsid w:val="00DC03FA"/>
    <w:rsid w:val="00DC0444"/>
    <w:rsid w:val="00DC0C31"/>
    <w:rsid w:val="00DC0FB5"/>
    <w:rsid w:val="00DC1040"/>
    <w:rsid w:val="00DC1583"/>
    <w:rsid w:val="00DC1B22"/>
    <w:rsid w:val="00DC1DBE"/>
    <w:rsid w:val="00DC238C"/>
    <w:rsid w:val="00DC28C0"/>
    <w:rsid w:val="00DC28CA"/>
    <w:rsid w:val="00DC2B73"/>
    <w:rsid w:val="00DC2DAD"/>
    <w:rsid w:val="00DC2FEA"/>
    <w:rsid w:val="00DC2FED"/>
    <w:rsid w:val="00DC34FA"/>
    <w:rsid w:val="00DC390C"/>
    <w:rsid w:val="00DC3A46"/>
    <w:rsid w:val="00DC4061"/>
    <w:rsid w:val="00DC4A84"/>
    <w:rsid w:val="00DC4BE9"/>
    <w:rsid w:val="00DC52A8"/>
    <w:rsid w:val="00DC564A"/>
    <w:rsid w:val="00DC5B13"/>
    <w:rsid w:val="00DC5E67"/>
    <w:rsid w:val="00DC5FC3"/>
    <w:rsid w:val="00DC6889"/>
    <w:rsid w:val="00DC6A7D"/>
    <w:rsid w:val="00DC7020"/>
    <w:rsid w:val="00DC733C"/>
    <w:rsid w:val="00DC7389"/>
    <w:rsid w:val="00DC74C8"/>
    <w:rsid w:val="00DC77BF"/>
    <w:rsid w:val="00DC79B7"/>
    <w:rsid w:val="00DD0063"/>
    <w:rsid w:val="00DD071D"/>
    <w:rsid w:val="00DD07A8"/>
    <w:rsid w:val="00DD0E10"/>
    <w:rsid w:val="00DD0E26"/>
    <w:rsid w:val="00DD0FCA"/>
    <w:rsid w:val="00DD1233"/>
    <w:rsid w:val="00DD12EB"/>
    <w:rsid w:val="00DD1A1D"/>
    <w:rsid w:val="00DD1F9E"/>
    <w:rsid w:val="00DD22D7"/>
    <w:rsid w:val="00DD2473"/>
    <w:rsid w:val="00DD24D2"/>
    <w:rsid w:val="00DD2584"/>
    <w:rsid w:val="00DD2884"/>
    <w:rsid w:val="00DD2BFE"/>
    <w:rsid w:val="00DD307E"/>
    <w:rsid w:val="00DD3AB6"/>
    <w:rsid w:val="00DD48E3"/>
    <w:rsid w:val="00DD4AF8"/>
    <w:rsid w:val="00DD4DBA"/>
    <w:rsid w:val="00DD598D"/>
    <w:rsid w:val="00DD5A3F"/>
    <w:rsid w:val="00DD5B46"/>
    <w:rsid w:val="00DD5B7E"/>
    <w:rsid w:val="00DD5E27"/>
    <w:rsid w:val="00DD6569"/>
    <w:rsid w:val="00DD6B0E"/>
    <w:rsid w:val="00DD6F97"/>
    <w:rsid w:val="00DD714F"/>
    <w:rsid w:val="00DD7462"/>
    <w:rsid w:val="00DD792D"/>
    <w:rsid w:val="00DD7CCA"/>
    <w:rsid w:val="00DE0136"/>
    <w:rsid w:val="00DE0750"/>
    <w:rsid w:val="00DE1080"/>
    <w:rsid w:val="00DE10A4"/>
    <w:rsid w:val="00DE16F0"/>
    <w:rsid w:val="00DE1D88"/>
    <w:rsid w:val="00DE1E16"/>
    <w:rsid w:val="00DE20CB"/>
    <w:rsid w:val="00DE2250"/>
    <w:rsid w:val="00DE2680"/>
    <w:rsid w:val="00DE28E9"/>
    <w:rsid w:val="00DE29C4"/>
    <w:rsid w:val="00DE2D5F"/>
    <w:rsid w:val="00DE3488"/>
    <w:rsid w:val="00DE3583"/>
    <w:rsid w:val="00DE3706"/>
    <w:rsid w:val="00DE3818"/>
    <w:rsid w:val="00DE3BEE"/>
    <w:rsid w:val="00DE41D4"/>
    <w:rsid w:val="00DE45B4"/>
    <w:rsid w:val="00DE49F8"/>
    <w:rsid w:val="00DE4B33"/>
    <w:rsid w:val="00DE4EEF"/>
    <w:rsid w:val="00DE5F6A"/>
    <w:rsid w:val="00DE6038"/>
    <w:rsid w:val="00DE6067"/>
    <w:rsid w:val="00DE6198"/>
    <w:rsid w:val="00DE65BB"/>
    <w:rsid w:val="00DE66C7"/>
    <w:rsid w:val="00DE6841"/>
    <w:rsid w:val="00DE6B98"/>
    <w:rsid w:val="00DE71CC"/>
    <w:rsid w:val="00DE71F7"/>
    <w:rsid w:val="00DE7276"/>
    <w:rsid w:val="00DE763F"/>
    <w:rsid w:val="00DE78EC"/>
    <w:rsid w:val="00DE790B"/>
    <w:rsid w:val="00DE79DF"/>
    <w:rsid w:val="00DE7C1B"/>
    <w:rsid w:val="00DF035E"/>
    <w:rsid w:val="00DF0526"/>
    <w:rsid w:val="00DF05DD"/>
    <w:rsid w:val="00DF061C"/>
    <w:rsid w:val="00DF06CD"/>
    <w:rsid w:val="00DF072B"/>
    <w:rsid w:val="00DF0B47"/>
    <w:rsid w:val="00DF0CEF"/>
    <w:rsid w:val="00DF111D"/>
    <w:rsid w:val="00DF1249"/>
    <w:rsid w:val="00DF156A"/>
    <w:rsid w:val="00DF16ED"/>
    <w:rsid w:val="00DF173A"/>
    <w:rsid w:val="00DF1890"/>
    <w:rsid w:val="00DF1947"/>
    <w:rsid w:val="00DF1C3C"/>
    <w:rsid w:val="00DF234E"/>
    <w:rsid w:val="00DF2E25"/>
    <w:rsid w:val="00DF33C7"/>
    <w:rsid w:val="00DF3791"/>
    <w:rsid w:val="00DF3ACC"/>
    <w:rsid w:val="00DF4050"/>
    <w:rsid w:val="00DF423A"/>
    <w:rsid w:val="00DF4375"/>
    <w:rsid w:val="00DF43EA"/>
    <w:rsid w:val="00DF4410"/>
    <w:rsid w:val="00DF452B"/>
    <w:rsid w:val="00DF4690"/>
    <w:rsid w:val="00DF4EC9"/>
    <w:rsid w:val="00DF50A3"/>
    <w:rsid w:val="00DF52E2"/>
    <w:rsid w:val="00DF582A"/>
    <w:rsid w:val="00DF5859"/>
    <w:rsid w:val="00DF5B69"/>
    <w:rsid w:val="00DF67F7"/>
    <w:rsid w:val="00DF688C"/>
    <w:rsid w:val="00DF69DD"/>
    <w:rsid w:val="00DF6A1C"/>
    <w:rsid w:val="00DF6C26"/>
    <w:rsid w:val="00DF6D6D"/>
    <w:rsid w:val="00DF7041"/>
    <w:rsid w:val="00DF7150"/>
    <w:rsid w:val="00DF757C"/>
    <w:rsid w:val="00DF769F"/>
    <w:rsid w:val="00DF7BC4"/>
    <w:rsid w:val="00E002A1"/>
    <w:rsid w:val="00E00DA2"/>
    <w:rsid w:val="00E00DDA"/>
    <w:rsid w:val="00E00F46"/>
    <w:rsid w:val="00E01301"/>
    <w:rsid w:val="00E013F3"/>
    <w:rsid w:val="00E014FC"/>
    <w:rsid w:val="00E01706"/>
    <w:rsid w:val="00E02365"/>
    <w:rsid w:val="00E02901"/>
    <w:rsid w:val="00E0340D"/>
    <w:rsid w:val="00E03BCE"/>
    <w:rsid w:val="00E03D83"/>
    <w:rsid w:val="00E0407F"/>
    <w:rsid w:val="00E04425"/>
    <w:rsid w:val="00E0467E"/>
    <w:rsid w:val="00E04B8E"/>
    <w:rsid w:val="00E0500E"/>
    <w:rsid w:val="00E05131"/>
    <w:rsid w:val="00E0520F"/>
    <w:rsid w:val="00E053F1"/>
    <w:rsid w:val="00E05743"/>
    <w:rsid w:val="00E05C43"/>
    <w:rsid w:val="00E05F00"/>
    <w:rsid w:val="00E05FFC"/>
    <w:rsid w:val="00E066AA"/>
    <w:rsid w:val="00E069F1"/>
    <w:rsid w:val="00E06AD3"/>
    <w:rsid w:val="00E06BB0"/>
    <w:rsid w:val="00E06BF0"/>
    <w:rsid w:val="00E06DAE"/>
    <w:rsid w:val="00E06DE6"/>
    <w:rsid w:val="00E06DE7"/>
    <w:rsid w:val="00E0719A"/>
    <w:rsid w:val="00E07231"/>
    <w:rsid w:val="00E07965"/>
    <w:rsid w:val="00E079D4"/>
    <w:rsid w:val="00E10049"/>
    <w:rsid w:val="00E106CB"/>
    <w:rsid w:val="00E106FD"/>
    <w:rsid w:val="00E10994"/>
    <w:rsid w:val="00E10A75"/>
    <w:rsid w:val="00E10E1C"/>
    <w:rsid w:val="00E1102B"/>
    <w:rsid w:val="00E110BA"/>
    <w:rsid w:val="00E111EC"/>
    <w:rsid w:val="00E11236"/>
    <w:rsid w:val="00E112AB"/>
    <w:rsid w:val="00E11651"/>
    <w:rsid w:val="00E1175C"/>
    <w:rsid w:val="00E1247D"/>
    <w:rsid w:val="00E12485"/>
    <w:rsid w:val="00E1267F"/>
    <w:rsid w:val="00E136A0"/>
    <w:rsid w:val="00E136DC"/>
    <w:rsid w:val="00E13769"/>
    <w:rsid w:val="00E13926"/>
    <w:rsid w:val="00E13CAC"/>
    <w:rsid w:val="00E14185"/>
    <w:rsid w:val="00E145A1"/>
    <w:rsid w:val="00E14C35"/>
    <w:rsid w:val="00E14E14"/>
    <w:rsid w:val="00E1507F"/>
    <w:rsid w:val="00E15771"/>
    <w:rsid w:val="00E15876"/>
    <w:rsid w:val="00E15B84"/>
    <w:rsid w:val="00E15EC2"/>
    <w:rsid w:val="00E16B9D"/>
    <w:rsid w:val="00E16C54"/>
    <w:rsid w:val="00E16DFF"/>
    <w:rsid w:val="00E172D3"/>
    <w:rsid w:val="00E173DB"/>
    <w:rsid w:val="00E17433"/>
    <w:rsid w:val="00E1779D"/>
    <w:rsid w:val="00E17A2D"/>
    <w:rsid w:val="00E17A52"/>
    <w:rsid w:val="00E17B04"/>
    <w:rsid w:val="00E20501"/>
    <w:rsid w:val="00E20B51"/>
    <w:rsid w:val="00E20BFC"/>
    <w:rsid w:val="00E20DE1"/>
    <w:rsid w:val="00E215D6"/>
    <w:rsid w:val="00E21637"/>
    <w:rsid w:val="00E21EEF"/>
    <w:rsid w:val="00E22164"/>
    <w:rsid w:val="00E221FE"/>
    <w:rsid w:val="00E2275C"/>
    <w:rsid w:val="00E22A64"/>
    <w:rsid w:val="00E22CC5"/>
    <w:rsid w:val="00E236F7"/>
    <w:rsid w:val="00E239C6"/>
    <w:rsid w:val="00E23D61"/>
    <w:rsid w:val="00E23F17"/>
    <w:rsid w:val="00E2429E"/>
    <w:rsid w:val="00E242B2"/>
    <w:rsid w:val="00E245DD"/>
    <w:rsid w:val="00E246F3"/>
    <w:rsid w:val="00E24EC9"/>
    <w:rsid w:val="00E2535C"/>
    <w:rsid w:val="00E254EB"/>
    <w:rsid w:val="00E2572F"/>
    <w:rsid w:val="00E25844"/>
    <w:rsid w:val="00E25AB1"/>
    <w:rsid w:val="00E25C1E"/>
    <w:rsid w:val="00E26128"/>
    <w:rsid w:val="00E261C1"/>
    <w:rsid w:val="00E262B2"/>
    <w:rsid w:val="00E26668"/>
    <w:rsid w:val="00E268E0"/>
    <w:rsid w:val="00E27080"/>
    <w:rsid w:val="00E270C6"/>
    <w:rsid w:val="00E27A87"/>
    <w:rsid w:val="00E27ADC"/>
    <w:rsid w:val="00E27C04"/>
    <w:rsid w:val="00E27EF1"/>
    <w:rsid w:val="00E30531"/>
    <w:rsid w:val="00E308B9"/>
    <w:rsid w:val="00E30A69"/>
    <w:rsid w:val="00E30A8B"/>
    <w:rsid w:val="00E30C29"/>
    <w:rsid w:val="00E30D75"/>
    <w:rsid w:val="00E31082"/>
    <w:rsid w:val="00E31E61"/>
    <w:rsid w:val="00E3211E"/>
    <w:rsid w:val="00E322D3"/>
    <w:rsid w:val="00E3249B"/>
    <w:rsid w:val="00E3271C"/>
    <w:rsid w:val="00E32C15"/>
    <w:rsid w:val="00E32EE9"/>
    <w:rsid w:val="00E3306D"/>
    <w:rsid w:val="00E33232"/>
    <w:rsid w:val="00E33961"/>
    <w:rsid w:val="00E339ED"/>
    <w:rsid w:val="00E3414A"/>
    <w:rsid w:val="00E34750"/>
    <w:rsid w:val="00E349BC"/>
    <w:rsid w:val="00E34A3C"/>
    <w:rsid w:val="00E34DAD"/>
    <w:rsid w:val="00E34E4F"/>
    <w:rsid w:val="00E34FD5"/>
    <w:rsid w:val="00E350BD"/>
    <w:rsid w:val="00E35223"/>
    <w:rsid w:val="00E35293"/>
    <w:rsid w:val="00E355E3"/>
    <w:rsid w:val="00E35DC5"/>
    <w:rsid w:val="00E35E4B"/>
    <w:rsid w:val="00E361FD"/>
    <w:rsid w:val="00E362D6"/>
    <w:rsid w:val="00E362F5"/>
    <w:rsid w:val="00E362F9"/>
    <w:rsid w:val="00E372F6"/>
    <w:rsid w:val="00E37553"/>
    <w:rsid w:val="00E375EE"/>
    <w:rsid w:val="00E37FCD"/>
    <w:rsid w:val="00E4060E"/>
    <w:rsid w:val="00E40B02"/>
    <w:rsid w:val="00E4120C"/>
    <w:rsid w:val="00E41612"/>
    <w:rsid w:val="00E41755"/>
    <w:rsid w:val="00E41B82"/>
    <w:rsid w:val="00E41D11"/>
    <w:rsid w:val="00E41DC1"/>
    <w:rsid w:val="00E42682"/>
    <w:rsid w:val="00E431A5"/>
    <w:rsid w:val="00E434DA"/>
    <w:rsid w:val="00E440C6"/>
    <w:rsid w:val="00E455E2"/>
    <w:rsid w:val="00E45F61"/>
    <w:rsid w:val="00E46049"/>
    <w:rsid w:val="00E46688"/>
    <w:rsid w:val="00E46904"/>
    <w:rsid w:val="00E46A59"/>
    <w:rsid w:val="00E47128"/>
    <w:rsid w:val="00E472ED"/>
    <w:rsid w:val="00E47446"/>
    <w:rsid w:val="00E50023"/>
    <w:rsid w:val="00E50659"/>
    <w:rsid w:val="00E509E0"/>
    <w:rsid w:val="00E514C4"/>
    <w:rsid w:val="00E517B9"/>
    <w:rsid w:val="00E5182F"/>
    <w:rsid w:val="00E51F59"/>
    <w:rsid w:val="00E5226D"/>
    <w:rsid w:val="00E525DC"/>
    <w:rsid w:val="00E525FD"/>
    <w:rsid w:val="00E52775"/>
    <w:rsid w:val="00E52A03"/>
    <w:rsid w:val="00E52B75"/>
    <w:rsid w:val="00E52BB3"/>
    <w:rsid w:val="00E52DAF"/>
    <w:rsid w:val="00E52FC0"/>
    <w:rsid w:val="00E53112"/>
    <w:rsid w:val="00E53BA1"/>
    <w:rsid w:val="00E53D2F"/>
    <w:rsid w:val="00E543AF"/>
    <w:rsid w:val="00E543C6"/>
    <w:rsid w:val="00E544B5"/>
    <w:rsid w:val="00E54920"/>
    <w:rsid w:val="00E54B42"/>
    <w:rsid w:val="00E54D24"/>
    <w:rsid w:val="00E54D79"/>
    <w:rsid w:val="00E54DAD"/>
    <w:rsid w:val="00E5520E"/>
    <w:rsid w:val="00E55A49"/>
    <w:rsid w:val="00E55C81"/>
    <w:rsid w:val="00E562E2"/>
    <w:rsid w:val="00E56351"/>
    <w:rsid w:val="00E5636A"/>
    <w:rsid w:val="00E56450"/>
    <w:rsid w:val="00E566E0"/>
    <w:rsid w:val="00E56926"/>
    <w:rsid w:val="00E56E18"/>
    <w:rsid w:val="00E57626"/>
    <w:rsid w:val="00E57BF4"/>
    <w:rsid w:val="00E57CB7"/>
    <w:rsid w:val="00E6087A"/>
    <w:rsid w:val="00E61444"/>
    <w:rsid w:val="00E61548"/>
    <w:rsid w:val="00E6162A"/>
    <w:rsid w:val="00E6166D"/>
    <w:rsid w:val="00E621BE"/>
    <w:rsid w:val="00E62293"/>
    <w:rsid w:val="00E623BF"/>
    <w:rsid w:val="00E6287E"/>
    <w:rsid w:val="00E6290E"/>
    <w:rsid w:val="00E62944"/>
    <w:rsid w:val="00E62AE6"/>
    <w:rsid w:val="00E63312"/>
    <w:rsid w:val="00E6331D"/>
    <w:rsid w:val="00E6359A"/>
    <w:rsid w:val="00E63703"/>
    <w:rsid w:val="00E63B98"/>
    <w:rsid w:val="00E63FD8"/>
    <w:rsid w:val="00E64198"/>
    <w:rsid w:val="00E64427"/>
    <w:rsid w:val="00E6447E"/>
    <w:rsid w:val="00E6452C"/>
    <w:rsid w:val="00E6453C"/>
    <w:rsid w:val="00E646C2"/>
    <w:rsid w:val="00E6481E"/>
    <w:rsid w:val="00E64936"/>
    <w:rsid w:val="00E64A4D"/>
    <w:rsid w:val="00E64EC1"/>
    <w:rsid w:val="00E64EF3"/>
    <w:rsid w:val="00E64F28"/>
    <w:rsid w:val="00E64F8B"/>
    <w:rsid w:val="00E651D5"/>
    <w:rsid w:val="00E6557C"/>
    <w:rsid w:val="00E655E0"/>
    <w:rsid w:val="00E6560A"/>
    <w:rsid w:val="00E6561A"/>
    <w:rsid w:val="00E65ADA"/>
    <w:rsid w:val="00E65B15"/>
    <w:rsid w:val="00E66297"/>
    <w:rsid w:val="00E6696A"/>
    <w:rsid w:val="00E66990"/>
    <w:rsid w:val="00E66C94"/>
    <w:rsid w:val="00E66D84"/>
    <w:rsid w:val="00E66DBA"/>
    <w:rsid w:val="00E670F0"/>
    <w:rsid w:val="00E674BC"/>
    <w:rsid w:val="00E6791D"/>
    <w:rsid w:val="00E70554"/>
    <w:rsid w:val="00E7078D"/>
    <w:rsid w:val="00E70EE3"/>
    <w:rsid w:val="00E70EFC"/>
    <w:rsid w:val="00E71035"/>
    <w:rsid w:val="00E71942"/>
    <w:rsid w:val="00E71BB2"/>
    <w:rsid w:val="00E71EB4"/>
    <w:rsid w:val="00E72370"/>
    <w:rsid w:val="00E72429"/>
    <w:rsid w:val="00E72693"/>
    <w:rsid w:val="00E726EA"/>
    <w:rsid w:val="00E727AD"/>
    <w:rsid w:val="00E72A86"/>
    <w:rsid w:val="00E72B33"/>
    <w:rsid w:val="00E72D28"/>
    <w:rsid w:val="00E72DA1"/>
    <w:rsid w:val="00E7398D"/>
    <w:rsid w:val="00E73C8C"/>
    <w:rsid w:val="00E741F9"/>
    <w:rsid w:val="00E743D1"/>
    <w:rsid w:val="00E746E9"/>
    <w:rsid w:val="00E74A03"/>
    <w:rsid w:val="00E74B10"/>
    <w:rsid w:val="00E74D28"/>
    <w:rsid w:val="00E74D5E"/>
    <w:rsid w:val="00E74F37"/>
    <w:rsid w:val="00E75680"/>
    <w:rsid w:val="00E75759"/>
    <w:rsid w:val="00E75A2D"/>
    <w:rsid w:val="00E75D27"/>
    <w:rsid w:val="00E76722"/>
    <w:rsid w:val="00E7677F"/>
    <w:rsid w:val="00E767D5"/>
    <w:rsid w:val="00E768B4"/>
    <w:rsid w:val="00E76953"/>
    <w:rsid w:val="00E76B33"/>
    <w:rsid w:val="00E76C3B"/>
    <w:rsid w:val="00E773EE"/>
    <w:rsid w:val="00E77A0A"/>
    <w:rsid w:val="00E77B60"/>
    <w:rsid w:val="00E80298"/>
    <w:rsid w:val="00E802AB"/>
    <w:rsid w:val="00E803CE"/>
    <w:rsid w:val="00E8056A"/>
    <w:rsid w:val="00E81194"/>
    <w:rsid w:val="00E812BA"/>
    <w:rsid w:val="00E815D6"/>
    <w:rsid w:val="00E8195A"/>
    <w:rsid w:val="00E81CF1"/>
    <w:rsid w:val="00E81F4D"/>
    <w:rsid w:val="00E81FF3"/>
    <w:rsid w:val="00E82155"/>
    <w:rsid w:val="00E82A70"/>
    <w:rsid w:val="00E82B2B"/>
    <w:rsid w:val="00E82B67"/>
    <w:rsid w:val="00E82D5C"/>
    <w:rsid w:val="00E82EFF"/>
    <w:rsid w:val="00E830A9"/>
    <w:rsid w:val="00E83AF0"/>
    <w:rsid w:val="00E83B3B"/>
    <w:rsid w:val="00E83E03"/>
    <w:rsid w:val="00E83F7E"/>
    <w:rsid w:val="00E84553"/>
    <w:rsid w:val="00E84A86"/>
    <w:rsid w:val="00E84B60"/>
    <w:rsid w:val="00E84BF3"/>
    <w:rsid w:val="00E84CE1"/>
    <w:rsid w:val="00E84F91"/>
    <w:rsid w:val="00E84FA0"/>
    <w:rsid w:val="00E8541E"/>
    <w:rsid w:val="00E8555C"/>
    <w:rsid w:val="00E85B31"/>
    <w:rsid w:val="00E85BB0"/>
    <w:rsid w:val="00E85E8D"/>
    <w:rsid w:val="00E86478"/>
    <w:rsid w:val="00E865AF"/>
    <w:rsid w:val="00E86AC8"/>
    <w:rsid w:val="00E86E30"/>
    <w:rsid w:val="00E8745F"/>
    <w:rsid w:val="00E87B9C"/>
    <w:rsid w:val="00E87D6D"/>
    <w:rsid w:val="00E87DF8"/>
    <w:rsid w:val="00E902C6"/>
    <w:rsid w:val="00E90400"/>
    <w:rsid w:val="00E90697"/>
    <w:rsid w:val="00E906A9"/>
    <w:rsid w:val="00E90899"/>
    <w:rsid w:val="00E90A28"/>
    <w:rsid w:val="00E90E44"/>
    <w:rsid w:val="00E915BE"/>
    <w:rsid w:val="00E915E0"/>
    <w:rsid w:val="00E918A9"/>
    <w:rsid w:val="00E91C23"/>
    <w:rsid w:val="00E91D8A"/>
    <w:rsid w:val="00E91EE1"/>
    <w:rsid w:val="00E925D1"/>
    <w:rsid w:val="00E9287E"/>
    <w:rsid w:val="00E92C04"/>
    <w:rsid w:val="00E92FE8"/>
    <w:rsid w:val="00E93249"/>
    <w:rsid w:val="00E9341D"/>
    <w:rsid w:val="00E93BBC"/>
    <w:rsid w:val="00E94070"/>
    <w:rsid w:val="00E9425F"/>
    <w:rsid w:val="00E94338"/>
    <w:rsid w:val="00E947FF"/>
    <w:rsid w:val="00E95164"/>
    <w:rsid w:val="00E9526E"/>
    <w:rsid w:val="00E96056"/>
    <w:rsid w:val="00E9613D"/>
    <w:rsid w:val="00E9614D"/>
    <w:rsid w:val="00E9629B"/>
    <w:rsid w:val="00E965E7"/>
    <w:rsid w:val="00E96633"/>
    <w:rsid w:val="00E9699D"/>
    <w:rsid w:val="00E969D3"/>
    <w:rsid w:val="00E96B39"/>
    <w:rsid w:val="00E96C05"/>
    <w:rsid w:val="00E96DA3"/>
    <w:rsid w:val="00E96ECA"/>
    <w:rsid w:val="00E97017"/>
    <w:rsid w:val="00E97053"/>
    <w:rsid w:val="00E978AF"/>
    <w:rsid w:val="00EA0261"/>
    <w:rsid w:val="00EA038D"/>
    <w:rsid w:val="00EA08C1"/>
    <w:rsid w:val="00EA08F3"/>
    <w:rsid w:val="00EA0AA7"/>
    <w:rsid w:val="00EA0C79"/>
    <w:rsid w:val="00EA0E02"/>
    <w:rsid w:val="00EA0E63"/>
    <w:rsid w:val="00EA129F"/>
    <w:rsid w:val="00EA169E"/>
    <w:rsid w:val="00EA1925"/>
    <w:rsid w:val="00EA19E6"/>
    <w:rsid w:val="00EA2235"/>
    <w:rsid w:val="00EA2603"/>
    <w:rsid w:val="00EA2B0E"/>
    <w:rsid w:val="00EA2DCA"/>
    <w:rsid w:val="00EA2F20"/>
    <w:rsid w:val="00EA31C4"/>
    <w:rsid w:val="00EA36E8"/>
    <w:rsid w:val="00EA386F"/>
    <w:rsid w:val="00EA389A"/>
    <w:rsid w:val="00EA3CDC"/>
    <w:rsid w:val="00EA3E50"/>
    <w:rsid w:val="00EA41D5"/>
    <w:rsid w:val="00EA43E4"/>
    <w:rsid w:val="00EA4C39"/>
    <w:rsid w:val="00EA4F4D"/>
    <w:rsid w:val="00EA5107"/>
    <w:rsid w:val="00EA513A"/>
    <w:rsid w:val="00EA5B75"/>
    <w:rsid w:val="00EA639C"/>
    <w:rsid w:val="00EA63DA"/>
    <w:rsid w:val="00EA63E9"/>
    <w:rsid w:val="00EA6B01"/>
    <w:rsid w:val="00EA7307"/>
    <w:rsid w:val="00EA75E6"/>
    <w:rsid w:val="00EA7616"/>
    <w:rsid w:val="00EA7FA4"/>
    <w:rsid w:val="00EB022E"/>
    <w:rsid w:val="00EB0EEC"/>
    <w:rsid w:val="00EB0F23"/>
    <w:rsid w:val="00EB1301"/>
    <w:rsid w:val="00EB158E"/>
    <w:rsid w:val="00EB19DE"/>
    <w:rsid w:val="00EB1BF2"/>
    <w:rsid w:val="00EB1C91"/>
    <w:rsid w:val="00EB1F3C"/>
    <w:rsid w:val="00EB1F8B"/>
    <w:rsid w:val="00EB2010"/>
    <w:rsid w:val="00EB2308"/>
    <w:rsid w:val="00EB2504"/>
    <w:rsid w:val="00EB2737"/>
    <w:rsid w:val="00EB30C5"/>
    <w:rsid w:val="00EB3EE1"/>
    <w:rsid w:val="00EB426E"/>
    <w:rsid w:val="00EB43CB"/>
    <w:rsid w:val="00EB4529"/>
    <w:rsid w:val="00EB4D9B"/>
    <w:rsid w:val="00EB52C0"/>
    <w:rsid w:val="00EB5450"/>
    <w:rsid w:val="00EB5476"/>
    <w:rsid w:val="00EB5BB4"/>
    <w:rsid w:val="00EB5DC4"/>
    <w:rsid w:val="00EB5F07"/>
    <w:rsid w:val="00EB6701"/>
    <w:rsid w:val="00EB6BBD"/>
    <w:rsid w:val="00EB6EAC"/>
    <w:rsid w:val="00EB7120"/>
    <w:rsid w:val="00EB793D"/>
    <w:rsid w:val="00EB79A8"/>
    <w:rsid w:val="00EB7A45"/>
    <w:rsid w:val="00EB7D74"/>
    <w:rsid w:val="00EB7DAD"/>
    <w:rsid w:val="00EB7E88"/>
    <w:rsid w:val="00EC0283"/>
    <w:rsid w:val="00EC051B"/>
    <w:rsid w:val="00EC0E9B"/>
    <w:rsid w:val="00EC12B3"/>
    <w:rsid w:val="00EC12E9"/>
    <w:rsid w:val="00EC15F7"/>
    <w:rsid w:val="00EC167A"/>
    <w:rsid w:val="00EC19AC"/>
    <w:rsid w:val="00EC1CC1"/>
    <w:rsid w:val="00EC1D4D"/>
    <w:rsid w:val="00EC1DC3"/>
    <w:rsid w:val="00EC1DE5"/>
    <w:rsid w:val="00EC22C8"/>
    <w:rsid w:val="00EC233F"/>
    <w:rsid w:val="00EC252D"/>
    <w:rsid w:val="00EC2564"/>
    <w:rsid w:val="00EC2662"/>
    <w:rsid w:val="00EC267B"/>
    <w:rsid w:val="00EC26B8"/>
    <w:rsid w:val="00EC2790"/>
    <w:rsid w:val="00EC2B99"/>
    <w:rsid w:val="00EC2BE9"/>
    <w:rsid w:val="00EC2C7B"/>
    <w:rsid w:val="00EC31FD"/>
    <w:rsid w:val="00EC3412"/>
    <w:rsid w:val="00EC348D"/>
    <w:rsid w:val="00EC34D5"/>
    <w:rsid w:val="00EC38A0"/>
    <w:rsid w:val="00EC4058"/>
    <w:rsid w:val="00EC42DF"/>
    <w:rsid w:val="00EC47CC"/>
    <w:rsid w:val="00EC4B3A"/>
    <w:rsid w:val="00EC4C12"/>
    <w:rsid w:val="00EC4FA6"/>
    <w:rsid w:val="00EC542B"/>
    <w:rsid w:val="00EC5DB9"/>
    <w:rsid w:val="00EC5E0E"/>
    <w:rsid w:val="00EC622A"/>
    <w:rsid w:val="00EC6597"/>
    <w:rsid w:val="00EC6B05"/>
    <w:rsid w:val="00EC6F9F"/>
    <w:rsid w:val="00EC70C2"/>
    <w:rsid w:val="00EC71CF"/>
    <w:rsid w:val="00EC72DC"/>
    <w:rsid w:val="00EC7955"/>
    <w:rsid w:val="00ED0517"/>
    <w:rsid w:val="00ED07AA"/>
    <w:rsid w:val="00ED0825"/>
    <w:rsid w:val="00ED087F"/>
    <w:rsid w:val="00ED0B82"/>
    <w:rsid w:val="00ED0F84"/>
    <w:rsid w:val="00ED147B"/>
    <w:rsid w:val="00ED1E3A"/>
    <w:rsid w:val="00ED2119"/>
    <w:rsid w:val="00ED2295"/>
    <w:rsid w:val="00ED261D"/>
    <w:rsid w:val="00ED288F"/>
    <w:rsid w:val="00ED2CA4"/>
    <w:rsid w:val="00ED2D18"/>
    <w:rsid w:val="00ED2F5F"/>
    <w:rsid w:val="00ED2FB7"/>
    <w:rsid w:val="00ED3440"/>
    <w:rsid w:val="00ED36B3"/>
    <w:rsid w:val="00ED3865"/>
    <w:rsid w:val="00ED38E2"/>
    <w:rsid w:val="00ED3FEF"/>
    <w:rsid w:val="00ED42C0"/>
    <w:rsid w:val="00ED42D1"/>
    <w:rsid w:val="00ED48FE"/>
    <w:rsid w:val="00ED4A71"/>
    <w:rsid w:val="00ED4FAA"/>
    <w:rsid w:val="00ED5F80"/>
    <w:rsid w:val="00ED61C3"/>
    <w:rsid w:val="00ED6636"/>
    <w:rsid w:val="00ED667A"/>
    <w:rsid w:val="00ED695E"/>
    <w:rsid w:val="00ED6FD6"/>
    <w:rsid w:val="00ED73A4"/>
    <w:rsid w:val="00ED7698"/>
    <w:rsid w:val="00ED7766"/>
    <w:rsid w:val="00ED7DB8"/>
    <w:rsid w:val="00EE04B0"/>
    <w:rsid w:val="00EE07E5"/>
    <w:rsid w:val="00EE0EE4"/>
    <w:rsid w:val="00EE0F57"/>
    <w:rsid w:val="00EE102C"/>
    <w:rsid w:val="00EE1042"/>
    <w:rsid w:val="00EE11F0"/>
    <w:rsid w:val="00EE157C"/>
    <w:rsid w:val="00EE16A6"/>
    <w:rsid w:val="00EE18A3"/>
    <w:rsid w:val="00EE19B6"/>
    <w:rsid w:val="00EE1CFA"/>
    <w:rsid w:val="00EE260D"/>
    <w:rsid w:val="00EE2612"/>
    <w:rsid w:val="00EE292D"/>
    <w:rsid w:val="00EE2C85"/>
    <w:rsid w:val="00EE32C0"/>
    <w:rsid w:val="00EE3A18"/>
    <w:rsid w:val="00EE3BB7"/>
    <w:rsid w:val="00EE4074"/>
    <w:rsid w:val="00EE456B"/>
    <w:rsid w:val="00EE467E"/>
    <w:rsid w:val="00EE4B99"/>
    <w:rsid w:val="00EE5216"/>
    <w:rsid w:val="00EE5F15"/>
    <w:rsid w:val="00EE61A7"/>
    <w:rsid w:val="00EE66DF"/>
    <w:rsid w:val="00EE6777"/>
    <w:rsid w:val="00EE6941"/>
    <w:rsid w:val="00EE6AFA"/>
    <w:rsid w:val="00EE7475"/>
    <w:rsid w:val="00EE7759"/>
    <w:rsid w:val="00EE77BB"/>
    <w:rsid w:val="00EE77DB"/>
    <w:rsid w:val="00EE7949"/>
    <w:rsid w:val="00EE79FF"/>
    <w:rsid w:val="00EF0203"/>
    <w:rsid w:val="00EF02BF"/>
    <w:rsid w:val="00EF0569"/>
    <w:rsid w:val="00EF08CD"/>
    <w:rsid w:val="00EF0B2B"/>
    <w:rsid w:val="00EF0B67"/>
    <w:rsid w:val="00EF1029"/>
    <w:rsid w:val="00EF1947"/>
    <w:rsid w:val="00EF2033"/>
    <w:rsid w:val="00EF2132"/>
    <w:rsid w:val="00EF2C36"/>
    <w:rsid w:val="00EF38E3"/>
    <w:rsid w:val="00EF4AD7"/>
    <w:rsid w:val="00EF4B4E"/>
    <w:rsid w:val="00EF4C17"/>
    <w:rsid w:val="00EF4D06"/>
    <w:rsid w:val="00EF5904"/>
    <w:rsid w:val="00EF5BDA"/>
    <w:rsid w:val="00EF695F"/>
    <w:rsid w:val="00EF6C3B"/>
    <w:rsid w:val="00EF7057"/>
    <w:rsid w:val="00EF7253"/>
    <w:rsid w:val="00EF7DB6"/>
    <w:rsid w:val="00F0030F"/>
    <w:rsid w:val="00F00F2C"/>
    <w:rsid w:val="00F00FF8"/>
    <w:rsid w:val="00F0170E"/>
    <w:rsid w:val="00F0176D"/>
    <w:rsid w:val="00F018AF"/>
    <w:rsid w:val="00F01B15"/>
    <w:rsid w:val="00F01D00"/>
    <w:rsid w:val="00F021B2"/>
    <w:rsid w:val="00F028A8"/>
    <w:rsid w:val="00F02E58"/>
    <w:rsid w:val="00F03056"/>
    <w:rsid w:val="00F032FE"/>
    <w:rsid w:val="00F038D2"/>
    <w:rsid w:val="00F03EB6"/>
    <w:rsid w:val="00F03FD2"/>
    <w:rsid w:val="00F042AD"/>
    <w:rsid w:val="00F0473C"/>
    <w:rsid w:val="00F04832"/>
    <w:rsid w:val="00F04EFD"/>
    <w:rsid w:val="00F0523C"/>
    <w:rsid w:val="00F05274"/>
    <w:rsid w:val="00F05810"/>
    <w:rsid w:val="00F05D5F"/>
    <w:rsid w:val="00F05D8A"/>
    <w:rsid w:val="00F05DE9"/>
    <w:rsid w:val="00F0639E"/>
    <w:rsid w:val="00F0652D"/>
    <w:rsid w:val="00F06ACA"/>
    <w:rsid w:val="00F0726A"/>
    <w:rsid w:val="00F076BC"/>
    <w:rsid w:val="00F07C9B"/>
    <w:rsid w:val="00F07F99"/>
    <w:rsid w:val="00F102C1"/>
    <w:rsid w:val="00F104D1"/>
    <w:rsid w:val="00F10C17"/>
    <w:rsid w:val="00F11603"/>
    <w:rsid w:val="00F11D17"/>
    <w:rsid w:val="00F11FB8"/>
    <w:rsid w:val="00F120B9"/>
    <w:rsid w:val="00F12A1F"/>
    <w:rsid w:val="00F12E93"/>
    <w:rsid w:val="00F13154"/>
    <w:rsid w:val="00F136D9"/>
    <w:rsid w:val="00F13C43"/>
    <w:rsid w:val="00F13EF4"/>
    <w:rsid w:val="00F141CC"/>
    <w:rsid w:val="00F145D3"/>
    <w:rsid w:val="00F147D8"/>
    <w:rsid w:val="00F14825"/>
    <w:rsid w:val="00F14C95"/>
    <w:rsid w:val="00F14F87"/>
    <w:rsid w:val="00F150B9"/>
    <w:rsid w:val="00F1546B"/>
    <w:rsid w:val="00F15940"/>
    <w:rsid w:val="00F15B82"/>
    <w:rsid w:val="00F15BD1"/>
    <w:rsid w:val="00F16026"/>
    <w:rsid w:val="00F1649D"/>
    <w:rsid w:val="00F1675F"/>
    <w:rsid w:val="00F16796"/>
    <w:rsid w:val="00F17766"/>
    <w:rsid w:val="00F17A34"/>
    <w:rsid w:val="00F17F2B"/>
    <w:rsid w:val="00F201E5"/>
    <w:rsid w:val="00F201F7"/>
    <w:rsid w:val="00F20599"/>
    <w:rsid w:val="00F206C5"/>
    <w:rsid w:val="00F20AD7"/>
    <w:rsid w:val="00F20B6F"/>
    <w:rsid w:val="00F216B0"/>
    <w:rsid w:val="00F21897"/>
    <w:rsid w:val="00F2197B"/>
    <w:rsid w:val="00F21E1B"/>
    <w:rsid w:val="00F22122"/>
    <w:rsid w:val="00F2227C"/>
    <w:rsid w:val="00F2247E"/>
    <w:rsid w:val="00F227B7"/>
    <w:rsid w:val="00F22BD0"/>
    <w:rsid w:val="00F233CF"/>
    <w:rsid w:val="00F23566"/>
    <w:rsid w:val="00F23671"/>
    <w:rsid w:val="00F23978"/>
    <w:rsid w:val="00F23A29"/>
    <w:rsid w:val="00F23D89"/>
    <w:rsid w:val="00F244E1"/>
    <w:rsid w:val="00F248BF"/>
    <w:rsid w:val="00F249CD"/>
    <w:rsid w:val="00F24A66"/>
    <w:rsid w:val="00F251AD"/>
    <w:rsid w:val="00F2558A"/>
    <w:rsid w:val="00F25F02"/>
    <w:rsid w:val="00F26040"/>
    <w:rsid w:val="00F266E1"/>
    <w:rsid w:val="00F268ED"/>
    <w:rsid w:val="00F269D7"/>
    <w:rsid w:val="00F26CAA"/>
    <w:rsid w:val="00F26EB7"/>
    <w:rsid w:val="00F276BB"/>
    <w:rsid w:val="00F278C1"/>
    <w:rsid w:val="00F278CA"/>
    <w:rsid w:val="00F27953"/>
    <w:rsid w:val="00F30135"/>
    <w:rsid w:val="00F3045E"/>
    <w:rsid w:val="00F305EA"/>
    <w:rsid w:val="00F30DCA"/>
    <w:rsid w:val="00F30E5C"/>
    <w:rsid w:val="00F31350"/>
    <w:rsid w:val="00F31631"/>
    <w:rsid w:val="00F319D1"/>
    <w:rsid w:val="00F31D51"/>
    <w:rsid w:val="00F31EAD"/>
    <w:rsid w:val="00F31F08"/>
    <w:rsid w:val="00F323CA"/>
    <w:rsid w:val="00F32689"/>
    <w:rsid w:val="00F3280A"/>
    <w:rsid w:val="00F32B3C"/>
    <w:rsid w:val="00F333CE"/>
    <w:rsid w:val="00F33B86"/>
    <w:rsid w:val="00F342AF"/>
    <w:rsid w:val="00F349A4"/>
    <w:rsid w:val="00F34B26"/>
    <w:rsid w:val="00F34DF6"/>
    <w:rsid w:val="00F351B6"/>
    <w:rsid w:val="00F3596C"/>
    <w:rsid w:val="00F359FD"/>
    <w:rsid w:val="00F36134"/>
    <w:rsid w:val="00F36779"/>
    <w:rsid w:val="00F36C37"/>
    <w:rsid w:val="00F36C6F"/>
    <w:rsid w:val="00F37187"/>
    <w:rsid w:val="00F373C6"/>
    <w:rsid w:val="00F374F1"/>
    <w:rsid w:val="00F3797C"/>
    <w:rsid w:val="00F37D1E"/>
    <w:rsid w:val="00F4090E"/>
    <w:rsid w:val="00F40D94"/>
    <w:rsid w:val="00F40F9F"/>
    <w:rsid w:val="00F4115D"/>
    <w:rsid w:val="00F41455"/>
    <w:rsid w:val="00F41922"/>
    <w:rsid w:val="00F4197F"/>
    <w:rsid w:val="00F41B0B"/>
    <w:rsid w:val="00F41CA4"/>
    <w:rsid w:val="00F421AD"/>
    <w:rsid w:val="00F42210"/>
    <w:rsid w:val="00F42226"/>
    <w:rsid w:val="00F42C6E"/>
    <w:rsid w:val="00F42F1B"/>
    <w:rsid w:val="00F42FB7"/>
    <w:rsid w:val="00F4337B"/>
    <w:rsid w:val="00F436B2"/>
    <w:rsid w:val="00F438CA"/>
    <w:rsid w:val="00F43CE7"/>
    <w:rsid w:val="00F43E47"/>
    <w:rsid w:val="00F43F3F"/>
    <w:rsid w:val="00F43F56"/>
    <w:rsid w:val="00F44089"/>
    <w:rsid w:val="00F440E4"/>
    <w:rsid w:val="00F443C0"/>
    <w:rsid w:val="00F44FC7"/>
    <w:rsid w:val="00F455C0"/>
    <w:rsid w:val="00F4632E"/>
    <w:rsid w:val="00F4635C"/>
    <w:rsid w:val="00F465F4"/>
    <w:rsid w:val="00F466A3"/>
    <w:rsid w:val="00F4685B"/>
    <w:rsid w:val="00F46B13"/>
    <w:rsid w:val="00F46F24"/>
    <w:rsid w:val="00F47BE3"/>
    <w:rsid w:val="00F5085C"/>
    <w:rsid w:val="00F50A8A"/>
    <w:rsid w:val="00F50E06"/>
    <w:rsid w:val="00F51072"/>
    <w:rsid w:val="00F511D5"/>
    <w:rsid w:val="00F5155A"/>
    <w:rsid w:val="00F51A37"/>
    <w:rsid w:val="00F51B66"/>
    <w:rsid w:val="00F5209F"/>
    <w:rsid w:val="00F53130"/>
    <w:rsid w:val="00F53374"/>
    <w:rsid w:val="00F53411"/>
    <w:rsid w:val="00F53885"/>
    <w:rsid w:val="00F53DAE"/>
    <w:rsid w:val="00F53EE9"/>
    <w:rsid w:val="00F53FFE"/>
    <w:rsid w:val="00F5419B"/>
    <w:rsid w:val="00F5442C"/>
    <w:rsid w:val="00F547C2"/>
    <w:rsid w:val="00F54B57"/>
    <w:rsid w:val="00F550C5"/>
    <w:rsid w:val="00F550D2"/>
    <w:rsid w:val="00F55216"/>
    <w:rsid w:val="00F55646"/>
    <w:rsid w:val="00F55663"/>
    <w:rsid w:val="00F561B4"/>
    <w:rsid w:val="00F56511"/>
    <w:rsid w:val="00F57141"/>
    <w:rsid w:val="00F57C92"/>
    <w:rsid w:val="00F600AE"/>
    <w:rsid w:val="00F60747"/>
    <w:rsid w:val="00F60CE6"/>
    <w:rsid w:val="00F610BA"/>
    <w:rsid w:val="00F6170C"/>
    <w:rsid w:val="00F6189C"/>
    <w:rsid w:val="00F61C29"/>
    <w:rsid w:val="00F61CB6"/>
    <w:rsid w:val="00F6204D"/>
    <w:rsid w:val="00F62369"/>
    <w:rsid w:val="00F62406"/>
    <w:rsid w:val="00F624DF"/>
    <w:rsid w:val="00F62716"/>
    <w:rsid w:val="00F62913"/>
    <w:rsid w:val="00F62E1A"/>
    <w:rsid w:val="00F637A0"/>
    <w:rsid w:val="00F63C7E"/>
    <w:rsid w:val="00F64671"/>
    <w:rsid w:val="00F64B50"/>
    <w:rsid w:val="00F65297"/>
    <w:rsid w:val="00F65843"/>
    <w:rsid w:val="00F658C0"/>
    <w:rsid w:val="00F65DC7"/>
    <w:rsid w:val="00F66209"/>
    <w:rsid w:val="00F669AD"/>
    <w:rsid w:val="00F66A56"/>
    <w:rsid w:val="00F6707A"/>
    <w:rsid w:val="00F67A77"/>
    <w:rsid w:val="00F67A79"/>
    <w:rsid w:val="00F67CD2"/>
    <w:rsid w:val="00F67D1B"/>
    <w:rsid w:val="00F67E42"/>
    <w:rsid w:val="00F67F46"/>
    <w:rsid w:val="00F70C3C"/>
    <w:rsid w:val="00F70EBF"/>
    <w:rsid w:val="00F7137A"/>
    <w:rsid w:val="00F714F8"/>
    <w:rsid w:val="00F71973"/>
    <w:rsid w:val="00F71B8B"/>
    <w:rsid w:val="00F71E25"/>
    <w:rsid w:val="00F730C6"/>
    <w:rsid w:val="00F730D3"/>
    <w:rsid w:val="00F73AC8"/>
    <w:rsid w:val="00F73B9A"/>
    <w:rsid w:val="00F73E15"/>
    <w:rsid w:val="00F73F4B"/>
    <w:rsid w:val="00F744CD"/>
    <w:rsid w:val="00F74564"/>
    <w:rsid w:val="00F74798"/>
    <w:rsid w:val="00F74833"/>
    <w:rsid w:val="00F74E5B"/>
    <w:rsid w:val="00F7573F"/>
    <w:rsid w:val="00F75BD6"/>
    <w:rsid w:val="00F75C83"/>
    <w:rsid w:val="00F762B5"/>
    <w:rsid w:val="00F76511"/>
    <w:rsid w:val="00F76DC3"/>
    <w:rsid w:val="00F76DD4"/>
    <w:rsid w:val="00F77604"/>
    <w:rsid w:val="00F77F2A"/>
    <w:rsid w:val="00F80108"/>
    <w:rsid w:val="00F80461"/>
    <w:rsid w:val="00F808BC"/>
    <w:rsid w:val="00F80BE3"/>
    <w:rsid w:val="00F81413"/>
    <w:rsid w:val="00F821E8"/>
    <w:rsid w:val="00F8254D"/>
    <w:rsid w:val="00F828A2"/>
    <w:rsid w:val="00F82A7B"/>
    <w:rsid w:val="00F83014"/>
    <w:rsid w:val="00F8335D"/>
    <w:rsid w:val="00F833EF"/>
    <w:rsid w:val="00F833F2"/>
    <w:rsid w:val="00F8352E"/>
    <w:rsid w:val="00F83729"/>
    <w:rsid w:val="00F8383E"/>
    <w:rsid w:val="00F83AC0"/>
    <w:rsid w:val="00F83B7B"/>
    <w:rsid w:val="00F84125"/>
    <w:rsid w:val="00F841CB"/>
    <w:rsid w:val="00F84D19"/>
    <w:rsid w:val="00F84E1C"/>
    <w:rsid w:val="00F852C1"/>
    <w:rsid w:val="00F8566E"/>
    <w:rsid w:val="00F856FD"/>
    <w:rsid w:val="00F85D4D"/>
    <w:rsid w:val="00F85F87"/>
    <w:rsid w:val="00F861D9"/>
    <w:rsid w:val="00F8653A"/>
    <w:rsid w:val="00F869DE"/>
    <w:rsid w:val="00F87029"/>
    <w:rsid w:val="00F8709A"/>
    <w:rsid w:val="00F870D2"/>
    <w:rsid w:val="00F87256"/>
    <w:rsid w:val="00F874CA"/>
    <w:rsid w:val="00F879FB"/>
    <w:rsid w:val="00F87B30"/>
    <w:rsid w:val="00F87B78"/>
    <w:rsid w:val="00F87D5D"/>
    <w:rsid w:val="00F87D6D"/>
    <w:rsid w:val="00F87E83"/>
    <w:rsid w:val="00F9003C"/>
    <w:rsid w:val="00F90481"/>
    <w:rsid w:val="00F90F71"/>
    <w:rsid w:val="00F91073"/>
    <w:rsid w:val="00F911D6"/>
    <w:rsid w:val="00F915F5"/>
    <w:rsid w:val="00F918B4"/>
    <w:rsid w:val="00F919DF"/>
    <w:rsid w:val="00F91D1A"/>
    <w:rsid w:val="00F91EAC"/>
    <w:rsid w:val="00F91EBF"/>
    <w:rsid w:val="00F9223C"/>
    <w:rsid w:val="00F933F9"/>
    <w:rsid w:val="00F93540"/>
    <w:rsid w:val="00F9369A"/>
    <w:rsid w:val="00F93E25"/>
    <w:rsid w:val="00F93F42"/>
    <w:rsid w:val="00F9406E"/>
    <w:rsid w:val="00F94337"/>
    <w:rsid w:val="00F94772"/>
    <w:rsid w:val="00F9544A"/>
    <w:rsid w:val="00F95492"/>
    <w:rsid w:val="00F95A3B"/>
    <w:rsid w:val="00F95AF5"/>
    <w:rsid w:val="00F95B2F"/>
    <w:rsid w:val="00F95D37"/>
    <w:rsid w:val="00F95D7B"/>
    <w:rsid w:val="00F96BCC"/>
    <w:rsid w:val="00F97192"/>
    <w:rsid w:val="00F97266"/>
    <w:rsid w:val="00F9740C"/>
    <w:rsid w:val="00F974C1"/>
    <w:rsid w:val="00F97CEE"/>
    <w:rsid w:val="00F97D28"/>
    <w:rsid w:val="00F97E45"/>
    <w:rsid w:val="00FA008B"/>
    <w:rsid w:val="00FA01FC"/>
    <w:rsid w:val="00FA077E"/>
    <w:rsid w:val="00FA0AD3"/>
    <w:rsid w:val="00FA0C65"/>
    <w:rsid w:val="00FA0FCC"/>
    <w:rsid w:val="00FA1763"/>
    <w:rsid w:val="00FA1CEA"/>
    <w:rsid w:val="00FA20B4"/>
    <w:rsid w:val="00FA292B"/>
    <w:rsid w:val="00FA2AE3"/>
    <w:rsid w:val="00FA3336"/>
    <w:rsid w:val="00FA4502"/>
    <w:rsid w:val="00FA4B86"/>
    <w:rsid w:val="00FA4DD9"/>
    <w:rsid w:val="00FA503D"/>
    <w:rsid w:val="00FA5063"/>
    <w:rsid w:val="00FA5A4F"/>
    <w:rsid w:val="00FA5ABA"/>
    <w:rsid w:val="00FA5F22"/>
    <w:rsid w:val="00FA60D6"/>
    <w:rsid w:val="00FA61F7"/>
    <w:rsid w:val="00FA6236"/>
    <w:rsid w:val="00FA6319"/>
    <w:rsid w:val="00FA6D4B"/>
    <w:rsid w:val="00FA6EF3"/>
    <w:rsid w:val="00FA70F3"/>
    <w:rsid w:val="00FA7594"/>
    <w:rsid w:val="00FA7872"/>
    <w:rsid w:val="00FA7970"/>
    <w:rsid w:val="00FA7C64"/>
    <w:rsid w:val="00FB00D7"/>
    <w:rsid w:val="00FB0766"/>
    <w:rsid w:val="00FB09BD"/>
    <w:rsid w:val="00FB0C59"/>
    <w:rsid w:val="00FB0F84"/>
    <w:rsid w:val="00FB12F1"/>
    <w:rsid w:val="00FB1C41"/>
    <w:rsid w:val="00FB1E22"/>
    <w:rsid w:val="00FB24D0"/>
    <w:rsid w:val="00FB2723"/>
    <w:rsid w:val="00FB275B"/>
    <w:rsid w:val="00FB2799"/>
    <w:rsid w:val="00FB295C"/>
    <w:rsid w:val="00FB2BD6"/>
    <w:rsid w:val="00FB2D66"/>
    <w:rsid w:val="00FB2F97"/>
    <w:rsid w:val="00FB302B"/>
    <w:rsid w:val="00FB3134"/>
    <w:rsid w:val="00FB315A"/>
    <w:rsid w:val="00FB35C5"/>
    <w:rsid w:val="00FB360D"/>
    <w:rsid w:val="00FB3616"/>
    <w:rsid w:val="00FB3C24"/>
    <w:rsid w:val="00FB3C34"/>
    <w:rsid w:val="00FB3CAF"/>
    <w:rsid w:val="00FB3E79"/>
    <w:rsid w:val="00FB3FCD"/>
    <w:rsid w:val="00FB403F"/>
    <w:rsid w:val="00FB40B3"/>
    <w:rsid w:val="00FB426A"/>
    <w:rsid w:val="00FB464A"/>
    <w:rsid w:val="00FB487A"/>
    <w:rsid w:val="00FB4AD1"/>
    <w:rsid w:val="00FB4D49"/>
    <w:rsid w:val="00FB4DCC"/>
    <w:rsid w:val="00FB4F21"/>
    <w:rsid w:val="00FB53EA"/>
    <w:rsid w:val="00FB5414"/>
    <w:rsid w:val="00FB5966"/>
    <w:rsid w:val="00FB5FA4"/>
    <w:rsid w:val="00FB6095"/>
    <w:rsid w:val="00FB6533"/>
    <w:rsid w:val="00FB655B"/>
    <w:rsid w:val="00FB675C"/>
    <w:rsid w:val="00FB68E2"/>
    <w:rsid w:val="00FB6DC9"/>
    <w:rsid w:val="00FB7366"/>
    <w:rsid w:val="00FB73C7"/>
    <w:rsid w:val="00FB761F"/>
    <w:rsid w:val="00FB767F"/>
    <w:rsid w:val="00FB7870"/>
    <w:rsid w:val="00FB79A8"/>
    <w:rsid w:val="00FB7A78"/>
    <w:rsid w:val="00FB7B8A"/>
    <w:rsid w:val="00FC0657"/>
    <w:rsid w:val="00FC08F8"/>
    <w:rsid w:val="00FC1308"/>
    <w:rsid w:val="00FC13C6"/>
    <w:rsid w:val="00FC18AB"/>
    <w:rsid w:val="00FC1B8F"/>
    <w:rsid w:val="00FC1E16"/>
    <w:rsid w:val="00FC1F3F"/>
    <w:rsid w:val="00FC227C"/>
    <w:rsid w:val="00FC234F"/>
    <w:rsid w:val="00FC2EAF"/>
    <w:rsid w:val="00FC30E1"/>
    <w:rsid w:val="00FC3140"/>
    <w:rsid w:val="00FC32AF"/>
    <w:rsid w:val="00FC35E1"/>
    <w:rsid w:val="00FC369B"/>
    <w:rsid w:val="00FC3718"/>
    <w:rsid w:val="00FC3854"/>
    <w:rsid w:val="00FC410C"/>
    <w:rsid w:val="00FC4210"/>
    <w:rsid w:val="00FC446C"/>
    <w:rsid w:val="00FC5007"/>
    <w:rsid w:val="00FC510D"/>
    <w:rsid w:val="00FC554C"/>
    <w:rsid w:val="00FC560D"/>
    <w:rsid w:val="00FC568D"/>
    <w:rsid w:val="00FC56CB"/>
    <w:rsid w:val="00FC6762"/>
    <w:rsid w:val="00FC6EA6"/>
    <w:rsid w:val="00FC7323"/>
    <w:rsid w:val="00FC76BF"/>
    <w:rsid w:val="00FC7733"/>
    <w:rsid w:val="00FC79B7"/>
    <w:rsid w:val="00FC7EBB"/>
    <w:rsid w:val="00FD07B2"/>
    <w:rsid w:val="00FD09EC"/>
    <w:rsid w:val="00FD0A14"/>
    <w:rsid w:val="00FD0B71"/>
    <w:rsid w:val="00FD1229"/>
    <w:rsid w:val="00FD16C5"/>
    <w:rsid w:val="00FD180E"/>
    <w:rsid w:val="00FD1963"/>
    <w:rsid w:val="00FD1B74"/>
    <w:rsid w:val="00FD2001"/>
    <w:rsid w:val="00FD2015"/>
    <w:rsid w:val="00FD2274"/>
    <w:rsid w:val="00FD232C"/>
    <w:rsid w:val="00FD2411"/>
    <w:rsid w:val="00FD27F3"/>
    <w:rsid w:val="00FD2AF6"/>
    <w:rsid w:val="00FD3B92"/>
    <w:rsid w:val="00FD3C1E"/>
    <w:rsid w:val="00FD3D77"/>
    <w:rsid w:val="00FD3E16"/>
    <w:rsid w:val="00FD3ECE"/>
    <w:rsid w:val="00FD4129"/>
    <w:rsid w:val="00FD42EA"/>
    <w:rsid w:val="00FD4B19"/>
    <w:rsid w:val="00FD5246"/>
    <w:rsid w:val="00FD5482"/>
    <w:rsid w:val="00FD55D0"/>
    <w:rsid w:val="00FD5AD9"/>
    <w:rsid w:val="00FD5BC5"/>
    <w:rsid w:val="00FD5DDA"/>
    <w:rsid w:val="00FD6068"/>
    <w:rsid w:val="00FD6140"/>
    <w:rsid w:val="00FD666A"/>
    <w:rsid w:val="00FD69CF"/>
    <w:rsid w:val="00FD6FC7"/>
    <w:rsid w:val="00FD7084"/>
    <w:rsid w:val="00FD70EB"/>
    <w:rsid w:val="00FD7120"/>
    <w:rsid w:val="00FD79A8"/>
    <w:rsid w:val="00FD79AE"/>
    <w:rsid w:val="00FD7D85"/>
    <w:rsid w:val="00FE01B7"/>
    <w:rsid w:val="00FE0254"/>
    <w:rsid w:val="00FE0261"/>
    <w:rsid w:val="00FE0758"/>
    <w:rsid w:val="00FE0AB2"/>
    <w:rsid w:val="00FE0CA6"/>
    <w:rsid w:val="00FE0CC7"/>
    <w:rsid w:val="00FE0F1B"/>
    <w:rsid w:val="00FE1111"/>
    <w:rsid w:val="00FE19C6"/>
    <w:rsid w:val="00FE1C3E"/>
    <w:rsid w:val="00FE2159"/>
    <w:rsid w:val="00FE21B6"/>
    <w:rsid w:val="00FE2676"/>
    <w:rsid w:val="00FE27A4"/>
    <w:rsid w:val="00FE27C8"/>
    <w:rsid w:val="00FE2AAB"/>
    <w:rsid w:val="00FE2D1B"/>
    <w:rsid w:val="00FE2DA4"/>
    <w:rsid w:val="00FE2FDD"/>
    <w:rsid w:val="00FE305F"/>
    <w:rsid w:val="00FE3435"/>
    <w:rsid w:val="00FE37A5"/>
    <w:rsid w:val="00FE38CD"/>
    <w:rsid w:val="00FE38FB"/>
    <w:rsid w:val="00FE39F7"/>
    <w:rsid w:val="00FE3A66"/>
    <w:rsid w:val="00FE3B2C"/>
    <w:rsid w:val="00FE3E55"/>
    <w:rsid w:val="00FE4489"/>
    <w:rsid w:val="00FE4FEF"/>
    <w:rsid w:val="00FE4FF8"/>
    <w:rsid w:val="00FE53CA"/>
    <w:rsid w:val="00FE574E"/>
    <w:rsid w:val="00FE5A77"/>
    <w:rsid w:val="00FE5BE5"/>
    <w:rsid w:val="00FE5E7E"/>
    <w:rsid w:val="00FE5EF0"/>
    <w:rsid w:val="00FE61C6"/>
    <w:rsid w:val="00FE68BC"/>
    <w:rsid w:val="00FE690A"/>
    <w:rsid w:val="00FE6B57"/>
    <w:rsid w:val="00FE6DB8"/>
    <w:rsid w:val="00FE6F21"/>
    <w:rsid w:val="00FE73F2"/>
    <w:rsid w:val="00FE77BE"/>
    <w:rsid w:val="00FE7A14"/>
    <w:rsid w:val="00FE7AF8"/>
    <w:rsid w:val="00FF022E"/>
    <w:rsid w:val="00FF0422"/>
    <w:rsid w:val="00FF048E"/>
    <w:rsid w:val="00FF068E"/>
    <w:rsid w:val="00FF0B6B"/>
    <w:rsid w:val="00FF0C39"/>
    <w:rsid w:val="00FF1401"/>
    <w:rsid w:val="00FF182E"/>
    <w:rsid w:val="00FF200E"/>
    <w:rsid w:val="00FF21A5"/>
    <w:rsid w:val="00FF25A8"/>
    <w:rsid w:val="00FF270E"/>
    <w:rsid w:val="00FF3108"/>
    <w:rsid w:val="00FF33C2"/>
    <w:rsid w:val="00FF4322"/>
    <w:rsid w:val="00FF465E"/>
    <w:rsid w:val="00FF49E5"/>
    <w:rsid w:val="00FF4D65"/>
    <w:rsid w:val="00FF5F18"/>
    <w:rsid w:val="00FF5FB6"/>
    <w:rsid w:val="00FF6119"/>
    <w:rsid w:val="00FF614F"/>
    <w:rsid w:val="00FF6382"/>
    <w:rsid w:val="00FF63ED"/>
    <w:rsid w:val="00FF6502"/>
    <w:rsid w:val="00FF669A"/>
    <w:rsid w:val="00FF6903"/>
    <w:rsid w:val="00FF6BC0"/>
    <w:rsid w:val="00FF6FEA"/>
    <w:rsid w:val="00FF7765"/>
    <w:rsid w:val="00FF7813"/>
    <w:rsid w:val="00FF7A95"/>
    <w:rsid w:val="00FF7C6E"/>
    <w:rsid w:val="00FF7CB1"/>
    <w:rsid w:val="00FF7D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49" style="v-text-anchor:middle" fillcolor="#deebf7" stroke="f">
      <v:fill color="#deebf7"/>
      <v:stroke weight="1pt" on="f"/>
      <v:textbox inset="10.4pt,5.2pt,10.4pt,5.2pt"/>
    </o:shapedefaults>
    <o:shapelayout v:ext="edit">
      <o:idmap v:ext="edit" data="1"/>
    </o:shapelayout>
  </w:shapeDefaults>
  <w:decimalSymbol w:val="."/>
  <w:listSeparator w:val=","/>
  <w14:docId w14:val="5B89C0DE"/>
  <w15:chartTrackingRefBased/>
  <w15:docId w15:val="{9FB6DA3E-C5D5-44CF-B4D0-9A5EFD98F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rsid w:val="00EB5450"/>
    <w:pPr>
      <w:keepNext/>
      <w:spacing w:before="240" w:after="60"/>
      <w:outlineLvl w:val="0"/>
    </w:pPr>
    <w:rPr>
      <w:rFonts w:ascii="Calibri Light" w:hAnsi="Calibri Light"/>
      <w:b/>
      <w:bCs/>
      <w:kern w:val="32"/>
      <w:sz w:val="32"/>
      <w:szCs w:val="32"/>
    </w:rPr>
  </w:style>
  <w:style w:type="paragraph" w:styleId="Heading3">
    <w:name w:val="heading 3"/>
    <w:basedOn w:val="Normal"/>
    <w:next w:val="Normal"/>
    <w:link w:val="Heading3Char"/>
    <w:semiHidden/>
    <w:unhideWhenUsed/>
    <w:qFormat/>
    <w:rsid w:val="007743B9"/>
    <w:pPr>
      <w:keepNext/>
      <w:spacing w:before="240" w:after="60"/>
      <w:outlineLvl w:val="2"/>
    </w:pPr>
    <w:rPr>
      <w:rFonts w:ascii="Cambria" w:hAnsi="Cambria"/>
      <w:b/>
      <w:bCs/>
      <w:sz w:val="26"/>
      <w:szCs w:val="2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A35E5E"/>
    <w:rPr>
      <w:sz w:val="20"/>
      <w:szCs w:val="20"/>
    </w:rPr>
  </w:style>
  <w:style w:type="character" w:styleId="FootnoteReference">
    <w:name w:val="footnote reference"/>
    <w:semiHidden/>
    <w:rsid w:val="00A35E5E"/>
    <w:rPr>
      <w:vertAlign w:val="superscript"/>
    </w:rPr>
  </w:style>
  <w:style w:type="paragraph" w:styleId="Header">
    <w:name w:val="header"/>
    <w:basedOn w:val="Normal"/>
    <w:rsid w:val="00A35E5E"/>
    <w:pPr>
      <w:tabs>
        <w:tab w:val="center" w:pos="4320"/>
        <w:tab w:val="right" w:pos="8640"/>
      </w:tabs>
    </w:pPr>
  </w:style>
  <w:style w:type="paragraph" w:styleId="Footer">
    <w:name w:val="footer"/>
    <w:basedOn w:val="Normal"/>
    <w:rsid w:val="00A35E5E"/>
    <w:pPr>
      <w:tabs>
        <w:tab w:val="center" w:pos="4320"/>
        <w:tab w:val="right" w:pos="8640"/>
      </w:tabs>
    </w:pPr>
  </w:style>
  <w:style w:type="character" w:customStyle="1" w:styleId="steelev">
    <w:name w:val="steelev"/>
    <w:semiHidden/>
    <w:rsid w:val="00EB4D9B"/>
    <w:rPr>
      <w:rFonts w:ascii="Arial" w:hAnsi="Arial" w:cs="Arial"/>
      <w:color w:val="auto"/>
      <w:sz w:val="20"/>
      <w:szCs w:val="20"/>
    </w:rPr>
  </w:style>
  <w:style w:type="paragraph" w:customStyle="1" w:styleId="ColorfulList-Accent11">
    <w:name w:val="Colorful List - Accent 11"/>
    <w:basedOn w:val="Normal"/>
    <w:uiPriority w:val="34"/>
    <w:qFormat/>
    <w:rsid w:val="00475B5A"/>
    <w:pPr>
      <w:ind w:left="720"/>
    </w:pPr>
  </w:style>
  <w:style w:type="paragraph" w:styleId="NormalWeb">
    <w:name w:val="Normal (Web)"/>
    <w:basedOn w:val="Normal"/>
    <w:uiPriority w:val="99"/>
    <w:unhideWhenUsed/>
    <w:rsid w:val="00D55D3E"/>
    <w:pPr>
      <w:spacing w:before="100" w:beforeAutospacing="1" w:after="100" w:afterAutospacing="1"/>
    </w:pPr>
    <w:rPr>
      <w:lang w:val="en-GB" w:eastAsia="en-GB"/>
    </w:rPr>
  </w:style>
  <w:style w:type="character" w:styleId="Hyperlink">
    <w:name w:val="Hyperlink"/>
    <w:rsid w:val="003D087D"/>
    <w:rPr>
      <w:color w:val="0563C1"/>
      <w:u w:val="single"/>
    </w:rPr>
  </w:style>
  <w:style w:type="paragraph" w:styleId="ListParagraph">
    <w:name w:val="List Paragraph"/>
    <w:basedOn w:val="Normal"/>
    <w:uiPriority w:val="34"/>
    <w:qFormat/>
    <w:rsid w:val="00CC2C07"/>
    <w:pPr>
      <w:ind w:left="720"/>
    </w:pPr>
  </w:style>
  <w:style w:type="character" w:customStyle="1" w:styleId="Heading1Char">
    <w:name w:val="Heading 1 Char"/>
    <w:link w:val="Heading1"/>
    <w:rsid w:val="00EB5450"/>
    <w:rPr>
      <w:rFonts w:ascii="Calibri Light" w:eastAsia="Times New Roman" w:hAnsi="Calibri Light" w:cs="Times New Roman"/>
      <w:b/>
      <w:bCs/>
      <w:kern w:val="32"/>
      <w:sz w:val="32"/>
      <w:szCs w:val="32"/>
      <w:lang w:val="en-US" w:eastAsia="en-US"/>
    </w:rPr>
  </w:style>
  <w:style w:type="paragraph" w:customStyle="1" w:styleId="Style1">
    <w:name w:val="Style1"/>
    <w:basedOn w:val="Heading1"/>
    <w:link w:val="Style1Char"/>
    <w:autoRedefine/>
    <w:qFormat/>
    <w:rsid w:val="00EB5450"/>
    <w:rPr>
      <w:rFonts w:ascii="Calibri" w:hAnsi="Calibri"/>
      <w:color w:val="0070C0"/>
      <w:lang w:val="en-GB"/>
    </w:rPr>
  </w:style>
  <w:style w:type="paragraph" w:styleId="BalloonText">
    <w:name w:val="Balloon Text"/>
    <w:basedOn w:val="Normal"/>
    <w:link w:val="BalloonTextChar"/>
    <w:rsid w:val="00EB5450"/>
    <w:rPr>
      <w:rFonts w:ascii="Segoe UI" w:hAnsi="Segoe UI" w:cs="Segoe UI"/>
      <w:sz w:val="18"/>
      <w:szCs w:val="18"/>
    </w:rPr>
  </w:style>
  <w:style w:type="character" w:customStyle="1" w:styleId="Style1Char">
    <w:name w:val="Style1 Char"/>
    <w:link w:val="Style1"/>
    <w:rsid w:val="00EB5450"/>
    <w:rPr>
      <w:rFonts w:ascii="Calibri" w:eastAsia="Times New Roman" w:hAnsi="Calibri" w:cs="Times New Roman"/>
      <w:b/>
      <w:bCs/>
      <w:color w:val="0070C0"/>
      <w:kern w:val="32"/>
      <w:sz w:val="32"/>
      <w:szCs w:val="32"/>
      <w:lang w:val="en-US" w:eastAsia="en-US"/>
    </w:rPr>
  </w:style>
  <w:style w:type="character" w:customStyle="1" w:styleId="BalloonTextChar">
    <w:name w:val="Balloon Text Char"/>
    <w:link w:val="BalloonText"/>
    <w:rsid w:val="00EB5450"/>
    <w:rPr>
      <w:rFonts w:ascii="Segoe UI" w:hAnsi="Segoe UI" w:cs="Segoe UI"/>
      <w:sz w:val="18"/>
      <w:szCs w:val="18"/>
      <w:lang w:val="en-US" w:eastAsia="en-US"/>
    </w:rPr>
  </w:style>
  <w:style w:type="character" w:customStyle="1" w:styleId="Heading3Char">
    <w:name w:val="Heading 3 Char"/>
    <w:basedOn w:val="DefaultParagraphFont"/>
    <w:link w:val="Heading3"/>
    <w:semiHidden/>
    <w:rsid w:val="007743B9"/>
    <w:rPr>
      <w:rFonts w:ascii="Cambria" w:hAnsi="Cambria"/>
      <w:b/>
      <w:bCs/>
      <w:sz w:val="26"/>
      <w:szCs w:val="26"/>
    </w:rPr>
  </w:style>
  <w:style w:type="character" w:styleId="UnresolvedMention">
    <w:name w:val="Unresolved Mention"/>
    <w:basedOn w:val="DefaultParagraphFont"/>
    <w:uiPriority w:val="99"/>
    <w:semiHidden/>
    <w:unhideWhenUsed/>
    <w:rsid w:val="005700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9867244">
      <w:bodyDiv w:val="1"/>
      <w:marLeft w:val="0"/>
      <w:marRight w:val="0"/>
      <w:marTop w:val="0"/>
      <w:marBottom w:val="0"/>
      <w:divBdr>
        <w:top w:val="none" w:sz="0" w:space="0" w:color="auto"/>
        <w:left w:val="none" w:sz="0" w:space="0" w:color="auto"/>
        <w:bottom w:val="none" w:sz="0" w:space="0" w:color="auto"/>
        <w:right w:val="none" w:sz="0" w:space="0" w:color="auto"/>
      </w:divBdr>
    </w:div>
    <w:div w:id="863782595">
      <w:bodyDiv w:val="1"/>
      <w:marLeft w:val="0"/>
      <w:marRight w:val="0"/>
      <w:marTop w:val="0"/>
      <w:marBottom w:val="0"/>
      <w:divBdr>
        <w:top w:val="none" w:sz="0" w:space="0" w:color="auto"/>
        <w:left w:val="none" w:sz="0" w:space="0" w:color="auto"/>
        <w:bottom w:val="none" w:sz="0" w:space="0" w:color="auto"/>
        <w:right w:val="none" w:sz="0" w:space="0" w:color="auto"/>
      </w:divBdr>
      <w:divsChild>
        <w:div w:id="1522669864">
          <w:marLeft w:val="0"/>
          <w:marRight w:val="0"/>
          <w:marTop w:val="0"/>
          <w:marBottom w:val="0"/>
          <w:divBdr>
            <w:top w:val="none" w:sz="0" w:space="0" w:color="auto"/>
            <w:left w:val="none" w:sz="0" w:space="0" w:color="auto"/>
            <w:bottom w:val="none" w:sz="0" w:space="0" w:color="auto"/>
            <w:right w:val="none" w:sz="0" w:space="0" w:color="auto"/>
          </w:divBdr>
          <w:divsChild>
            <w:div w:id="1077631942">
              <w:marLeft w:val="0"/>
              <w:marRight w:val="0"/>
              <w:marTop w:val="0"/>
              <w:marBottom w:val="0"/>
              <w:divBdr>
                <w:top w:val="none" w:sz="0" w:space="0" w:color="auto"/>
                <w:left w:val="none" w:sz="0" w:space="0" w:color="auto"/>
                <w:bottom w:val="none" w:sz="0" w:space="0" w:color="auto"/>
                <w:right w:val="none" w:sz="0" w:space="0" w:color="auto"/>
              </w:divBdr>
              <w:divsChild>
                <w:div w:id="115686125">
                  <w:marLeft w:val="0"/>
                  <w:marRight w:val="0"/>
                  <w:marTop w:val="0"/>
                  <w:marBottom w:val="0"/>
                  <w:divBdr>
                    <w:top w:val="none" w:sz="0" w:space="0" w:color="auto"/>
                    <w:left w:val="none" w:sz="0" w:space="0" w:color="auto"/>
                    <w:bottom w:val="none" w:sz="0" w:space="0" w:color="auto"/>
                    <w:right w:val="none" w:sz="0" w:space="0" w:color="auto"/>
                  </w:divBdr>
                  <w:divsChild>
                    <w:div w:id="224919796">
                      <w:marLeft w:val="0"/>
                      <w:marRight w:val="0"/>
                      <w:marTop w:val="0"/>
                      <w:marBottom w:val="0"/>
                      <w:divBdr>
                        <w:top w:val="none" w:sz="0" w:space="0" w:color="auto"/>
                        <w:left w:val="none" w:sz="0" w:space="0" w:color="auto"/>
                        <w:bottom w:val="none" w:sz="0" w:space="0" w:color="auto"/>
                        <w:right w:val="none" w:sz="0" w:space="0" w:color="auto"/>
                      </w:divBdr>
                      <w:divsChild>
                        <w:div w:id="1035042788">
                          <w:marLeft w:val="0"/>
                          <w:marRight w:val="0"/>
                          <w:marTop w:val="0"/>
                          <w:marBottom w:val="345"/>
                          <w:divBdr>
                            <w:top w:val="none" w:sz="0" w:space="0" w:color="auto"/>
                            <w:left w:val="none" w:sz="0" w:space="0" w:color="auto"/>
                            <w:bottom w:val="none" w:sz="0" w:space="0" w:color="auto"/>
                            <w:right w:val="none" w:sz="0" w:space="0" w:color="auto"/>
                          </w:divBdr>
                          <w:divsChild>
                            <w:div w:id="1863207973">
                              <w:marLeft w:val="0"/>
                              <w:marRight w:val="0"/>
                              <w:marTop w:val="0"/>
                              <w:marBottom w:val="0"/>
                              <w:divBdr>
                                <w:top w:val="none" w:sz="0" w:space="0" w:color="auto"/>
                                <w:left w:val="none" w:sz="0" w:space="0" w:color="auto"/>
                                <w:bottom w:val="none" w:sz="0" w:space="0" w:color="auto"/>
                                <w:right w:val="none" w:sz="0" w:space="0" w:color="auto"/>
                              </w:divBdr>
                              <w:divsChild>
                                <w:div w:id="314601716">
                                  <w:marLeft w:val="0"/>
                                  <w:marRight w:val="0"/>
                                  <w:marTop w:val="0"/>
                                  <w:marBottom w:val="0"/>
                                  <w:divBdr>
                                    <w:top w:val="none" w:sz="0" w:space="0" w:color="auto"/>
                                    <w:left w:val="none" w:sz="0" w:space="0" w:color="auto"/>
                                    <w:bottom w:val="none" w:sz="0" w:space="0" w:color="auto"/>
                                    <w:right w:val="none" w:sz="0" w:space="0" w:color="auto"/>
                                  </w:divBdr>
                                  <w:divsChild>
                                    <w:div w:id="824587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82328209">
      <w:bodyDiv w:val="1"/>
      <w:marLeft w:val="0"/>
      <w:marRight w:val="0"/>
      <w:marTop w:val="0"/>
      <w:marBottom w:val="0"/>
      <w:divBdr>
        <w:top w:val="none" w:sz="0" w:space="0" w:color="auto"/>
        <w:left w:val="none" w:sz="0" w:space="0" w:color="auto"/>
        <w:bottom w:val="none" w:sz="0" w:space="0" w:color="auto"/>
        <w:right w:val="none" w:sz="0" w:space="0" w:color="auto"/>
      </w:divBdr>
      <w:divsChild>
        <w:div w:id="1743866720">
          <w:marLeft w:val="0"/>
          <w:marRight w:val="0"/>
          <w:marTop w:val="0"/>
          <w:marBottom w:val="0"/>
          <w:divBdr>
            <w:top w:val="none" w:sz="0" w:space="0" w:color="auto"/>
            <w:left w:val="none" w:sz="0" w:space="0" w:color="auto"/>
            <w:bottom w:val="none" w:sz="0" w:space="0" w:color="auto"/>
            <w:right w:val="none" w:sz="0" w:space="0" w:color="auto"/>
          </w:divBdr>
          <w:divsChild>
            <w:div w:id="125665011">
              <w:marLeft w:val="0"/>
              <w:marRight w:val="0"/>
              <w:marTop w:val="0"/>
              <w:marBottom w:val="0"/>
              <w:divBdr>
                <w:top w:val="none" w:sz="0" w:space="0" w:color="auto"/>
                <w:left w:val="none" w:sz="0" w:space="0" w:color="auto"/>
                <w:bottom w:val="none" w:sz="0" w:space="0" w:color="auto"/>
                <w:right w:val="none" w:sz="0" w:space="0" w:color="auto"/>
              </w:divBdr>
              <w:divsChild>
                <w:div w:id="1338313195">
                  <w:marLeft w:val="0"/>
                  <w:marRight w:val="0"/>
                  <w:marTop w:val="0"/>
                  <w:marBottom w:val="0"/>
                  <w:divBdr>
                    <w:top w:val="none" w:sz="0" w:space="0" w:color="auto"/>
                    <w:left w:val="none" w:sz="0" w:space="0" w:color="auto"/>
                    <w:bottom w:val="none" w:sz="0" w:space="0" w:color="auto"/>
                    <w:right w:val="none" w:sz="0" w:space="0" w:color="auto"/>
                  </w:divBdr>
                  <w:divsChild>
                    <w:div w:id="55184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706092">
      <w:bodyDiv w:val="1"/>
      <w:marLeft w:val="0"/>
      <w:marRight w:val="0"/>
      <w:marTop w:val="0"/>
      <w:marBottom w:val="0"/>
      <w:divBdr>
        <w:top w:val="none" w:sz="0" w:space="0" w:color="auto"/>
        <w:left w:val="none" w:sz="0" w:space="0" w:color="auto"/>
        <w:bottom w:val="none" w:sz="0" w:space="0" w:color="auto"/>
        <w:right w:val="none" w:sz="0" w:space="0" w:color="auto"/>
      </w:divBdr>
    </w:div>
    <w:div w:id="1142230382">
      <w:bodyDiv w:val="1"/>
      <w:marLeft w:val="0"/>
      <w:marRight w:val="0"/>
      <w:marTop w:val="0"/>
      <w:marBottom w:val="0"/>
      <w:divBdr>
        <w:top w:val="none" w:sz="0" w:space="0" w:color="auto"/>
        <w:left w:val="none" w:sz="0" w:space="0" w:color="auto"/>
        <w:bottom w:val="none" w:sz="0" w:space="0" w:color="auto"/>
        <w:right w:val="none" w:sz="0" w:space="0" w:color="auto"/>
      </w:divBdr>
      <w:divsChild>
        <w:div w:id="858857186">
          <w:marLeft w:val="0"/>
          <w:marRight w:val="0"/>
          <w:marTop w:val="0"/>
          <w:marBottom w:val="0"/>
          <w:divBdr>
            <w:top w:val="none" w:sz="0" w:space="0" w:color="auto"/>
            <w:left w:val="none" w:sz="0" w:space="0" w:color="auto"/>
            <w:bottom w:val="none" w:sz="0" w:space="0" w:color="auto"/>
            <w:right w:val="none" w:sz="0" w:space="0" w:color="auto"/>
          </w:divBdr>
          <w:divsChild>
            <w:div w:id="1365447416">
              <w:marLeft w:val="0"/>
              <w:marRight w:val="0"/>
              <w:marTop w:val="0"/>
              <w:marBottom w:val="0"/>
              <w:divBdr>
                <w:top w:val="none" w:sz="0" w:space="0" w:color="auto"/>
                <w:left w:val="none" w:sz="0" w:space="0" w:color="auto"/>
                <w:bottom w:val="none" w:sz="0" w:space="0" w:color="auto"/>
                <w:right w:val="none" w:sz="0" w:space="0" w:color="auto"/>
              </w:divBdr>
              <w:divsChild>
                <w:div w:id="517738142">
                  <w:marLeft w:val="0"/>
                  <w:marRight w:val="0"/>
                  <w:marTop w:val="0"/>
                  <w:marBottom w:val="0"/>
                  <w:divBdr>
                    <w:top w:val="none" w:sz="0" w:space="0" w:color="auto"/>
                    <w:left w:val="none" w:sz="0" w:space="0" w:color="auto"/>
                    <w:bottom w:val="none" w:sz="0" w:space="0" w:color="auto"/>
                    <w:right w:val="none" w:sz="0" w:space="0" w:color="auto"/>
                  </w:divBdr>
                  <w:divsChild>
                    <w:div w:id="138752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5175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ngland.nhs.uk/wp-content/uploads/2015/07/safeguarding-accountability-assurance-framework.pdf" TargetMode="External"/><Relationship Id="rId13" Type="http://schemas.openxmlformats.org/officeDocument/2006/relationships/hyperlink" Target="https://www.gov.uk/government/uploads/system/uploads/attachment_data/file/276500/promoting_health_of_looked_after_children.pdf" TargetMode="External"/><Relationship Id="rId18" Type="http://schemas.openxmlformats.org/officeDocument/2006/relationships/hyperlink" Target="http://www.legislation.gov.uk/ukpga/2015/30/contents/enacted" TargetMode="External"/><Relationship Id="rId3" Type="http://schemas.openxmlformats.org/officeDocument/2006/relationships/styles" Target="styles.xml"/><Relationship Id="rId21" Type="http://schemas.openxmlformats.org/officeDocument/2006/relationships/hyperlink" Target="http://www.damejanetsmithreview.com/" TargetMode="External"/><Relationship Id="rId7" Type="http://schemas.openxmlformats.org/officeDocument/2006/relationships/endnotes" Target="endnotes.xml"/><Relationship Id="rId12" Type="http://schemas.openxmlformats.org/officeDocument/2006/relationships/hyperlink" Target="http://www.rcpch.ac.uk/system/files/protected/education/Safeguarding%20children%20and%20young%20people%20-%20%20roles%20and%20competencies%20for%20health%20care%20staff%20-%20Intercollegiate%20document%20March%202014.pdf" TargetMode="External"/><Relationship Id="rId17" Type="http://schemas.openxmlformats.org/officeDocument/2006/relationships/hyperlink" Target="http://www.gov.uk/government/uploads/system/uploads/attachment_data/file/97976/prevent-strategy-review.pdf" TargetMode="External"/><Relationship Id="rId2" Type="http://schemas.openxmlformats.org/officeDocument/2006/relationships/numbering" Target="numbering.xml"/><Relationship Id="rId16" Type="http://schemas.openxmlformats.org/officeDocument/2006/relationships/hyperlink" Target="http://www.legislation.gov.uk/ukpga/2003/31/pdfs/ukpga_20030031_en.pdf" TargetMode="External"/><Relationship Id="rId20" Type="http://schemas.openxmlformats.org/officeDocument/2006/relationships/hyperlink" Target="http://www.gov.uk/government/uploads/system/uploads/attachment_data/file/425189/Channel_Duty_Guidance_April_2015.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uk/government/uploads/system/uploads/attachment_data/file/419595/Working_Together_to_Safeguard_Children.pdf"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legislation.gov.uk/ukpga/2010/15/contents" TargetMode="External"/><Relationship Id="rId23" Type="http://schemas.openxmlformats.org/officeDocument/2006/relationships/fontTable" Target="fontTable.xml"/><Relationship Id="rId10" Type="http://schemas.openxmlformats.org/officeDocument/2006/relationships/hyperlink" Target="http://www.legislation.gov.uk/ukpga/2014/23/contents/enacted" TargetMode="External"/><Relationship Id="rId19" Type="http://schemas.openxmlformats.org/officeDocument/2006/relationships/hyperlink" Target="http://www.gov.uk/government/uploads/system/uploads/attachment_data/file/500097/HO_DfE_consultation_on_definition_of_child_sexual_exploitation_-_final.pdf" TargetMode="External"/><Relationship Id="rId4" Type="http://schemas.openxmlformats.org/officeDocument/2006/relationships/settings" Target="settings.xml"/><Relationship Id="rId9" Type="http://schemas.openxmlformats.org/officeDocument/2006/relationships/hyperlink" Target="http://www.legislation.gov.uk/ukpga/2005/9/contents" TargetMode="External"/><Relationship Id="rId14" Type="http://schemas.openxmlformats.org/officeDocument/2006/relationships/hyperlink" Target="http://basildonandbrentwoodccg.nhs.uk/about-us/publications/key-documents/weekly-gp-e-bulletin/ebulletin-2016/ebulletin-issue-100/2032-adult-safeguarding-best-practice-booklet/file"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88B407-490A-4612-AEC9-F2D7B5C83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25</Pages>
  <Words>6429</Words>
  <Characters>36651</Characters>
  <Application>Microsoft Office Word</Application>
  <DocSecurity>0</DocSecurity>
  <Lines>305</Lines>
  <Paragraphs>85</Paragraphs>
  <ScaleCrop>false</ScaleCrop>
  <HeadingPairs>
    <vt:vector size="2" baseType="variant">
      <vt:variant>
        <vt:lpstr>Title</vt:lpstr>
      </vt:variant>
      <vt:variant>
        <vt:i4>1</vt:i4>
      </vt:variant>
    </vt:vector>
  </HeadingPairs>
  <TitlesOfParts>
    <vt:vector size="1" baseType="lpstr">
      <vt:lpstr>Safeguarding children and adults at risk</vt:lpstr>
    </vt:vector>
  </TitlesOfParts>
  <Company>Celesio AG</Company>
  <LinksUpToDate>false</LinksUpToDate>
  <CharactersWithSpaces>42995</CharactersWithSpaces>
  <SharedDoc>false</SharedDoc>
  <HLinks>
    <vt:vector size="84" baseType="variant">
      <vt:variant>
        <vt:i4>4456535</vt:i4>
      </vt:variant>
      <vt:variant>
        <vt:i4>39</vt:i4>
      </vt:variant>
      <vt:variant>
        <vt:i4>0</vt:i4>
      </vt:variant>
      <vt:variant>
        <vt:i4>5</vt:i4>
      </vt:variant>
      <vt:variant>
        <vt:lpwstr>http://www.damejanetsmithreview.com/</vt:lpwstr>
      </vt:variant>
      <vt:variant>
        <vt:lpwstr/>
      </vt:variant>
      <vt:variant>
        <vt:i4>8323164</vt:i4>
      </vt:variant>
      <vt:variant>
        <vt:i4>36</vt:i4>
      </vt:variant>
      <vt:variant>
        <vt:i4>0</vt:i4>
      </vt:variant>
      <vt:variant>
        <vt:i4>5</vt:i4>
      </vt:variant>
      <vt:variant>
        <vt:lpwstr>http://www.gov.uk/government/uploads/system/uploads/attachment_data/file/425189/Channel_Duty_Guidance_April_2015.pdf</vt:lpwstr>
      </vt:variant>
      <vt:variant>
        <vt:lpwstr/>
      </vt:variant>
      <vt:variant>
        <vt:i4>5570616</vt:i4>
      </vt:variant>
      <vt:variant>
        <vt:i4>33</vt:i4>
      </vt:variant>
      <vt:variant>
        <vt:i4>0</vt:i4>
      </vt:variant>
      <vt:variant>
        <vt:i4>5</vt:i4>
      </vt:variant>
      <vt:variant>
        <vt:lpwstr>http://www.gov.uk/government/uploads/system/uploads/attachment_data/file/500097/HO_DfE_consultation_on_definition_of_child_sexual_exploitation_-_final.pdf</vt:lpwstr>
      </vt:variant>
      <vt:variant>
        <vt:lpwstr/>
      </vt:variant>
      <vt:variant>
        <vt:i4>5636108</vt:i4>
      </vt:variant>
      <vt:variant>
        <vt:i4>30</vt:i4>
      </vt:variant>
      <vt:variant>
        <vt:i4>0</vt:i4>
      </vt:variant>
      <vt:variant>
        <vt:i4>5</vt:i4>
      </vt:variant>
      <vt:variant>
        <vt:lpwstr>http://www.legislation.gov.uk/ukpga/2015/30/contents/enacted</vt:lpwstr>
      </vt:variant>
      <vt:variant>
        <vt:lpwstr/>
      </vt:variant>
      <vt:variant>
        <vt:i4>4128847</vt:i4>
      </vt:variant>
      <vt:variant>
        <vt:i4>27</vt:i4>
      </vt:variant>
      <vt:variant>
        <vt:i4>0</vt:i4>
      </vt:variant>
      <vt:variant>
        <vt:i4>5</vt:i4>
      </vt:variant>
      <vt:variant>
        <vt:lpwstr>http://www.gov.uk/government/uploads/system/uploads/attachment_data/file/97976/prevent-strategy-review.pdf</vt:lpwstr>
      </vt:variant>
      <vt:variant>
        <vt:lpwstr/>
      </vt:variant>
      <vt:variant>
        <vt:i4>1507344</vt:i4>
      </vt:variant>
      <vt:variant>
        <vt:i4>24</vt:i4>
      </vt:variant>
      <vt:variant>
        <vt:i4>0</vt:i4>
      </vt:variant>
      <vt:variant>
        <vt:i4>5</vt:i4>
      </vt:variant>
      <vt:variant>
        <vt:lpwstr>http://www.legislation.gov.uk/ukpga/2003/31/pdfs/ukpga_20030031_en.pdf</vt:lpwstr>
      </vt:variant>
      <vt:variant>
        <vt:lpwstr/>
      </vt:variant>
      <vt:variant>
        <vt:i4>4522062</vt:i4>
      </vt:variant>
      <vt:variant>
        <vt:i4>21</vt:i4>
      </vt:variant>
      <vt:variant>
        <vt:i4>0</vt:i4>
      </vt:variant>
      <vt:variant>
        <vt:i4>5</vt:i4>
      </vt:variant>
      <vt:variant>
        <vt:lpwstr>http://www.legislation.gov.uk/ukpga/2010/15/contents</vt:lpwstr>
      </vt:variant>
      <vt:variant>
        <vt:lpwstr/>
      </vt:variant>
      <vt:variant>
        <vt:i4>74</vt:i4>
      </vt:variant>
      <vt:variant>
        <vt:i4>18</vt:i4>
      </vt:variant>
      <vt:variant>
        <vt:i4>0</vt:i4>
      </vt:variant>
      <vt:variant>
        <vt:i4>5</vt:i4>
      </vt:variant>
      <vt:variant>
        <vt:lpwstr>http://basildonandbrentwoodccg.nhs.uk/about-us/publications/key-documents/weekly-gp-e-bulletin/ebulletin-2016/ebulletin-issue-100/2032-adult-safeguarding-best-practice-booklet/file</vt:lpwstr>
      </vt:variant>
      <vt:variant>
        <vt:lpwstr/>
      </vt:variant>
      <vt:variant>
        <vt:i4>8257634</vt:i4>
      </vt:variant>
      <vt:variant>
        <vt:i4>15</vt:i4>
      </vt:variant>
      <vt:variant>
        <vt:i4>0</vt:i4>
      </vt:variant>
      <vt:variant>
        <vt:i4>5</vt:i4>
      </vt:variant>
      <vt:variant>
        <vt:lpwstr>https://www.gov.uk/government/uploads/system/uploads/attachment_data/file/276500/promoting_health_of_looked_after_children.pdf</vt:lpwstr>
      </vt:variant>
      <vt:variant>
        <vt:lpwstr/>
      </vt:variant>
      <vt:variant>
        <vt:i4>5242970</vt:i4>
      </vt:variant>
      <vt:variant>
        <vt:i4>12</vt:i4>
      </vt:variant>
      <vt:variant>
        <vt:i4>0</vt:i4>
      </vt:variant>
      <vt:variant>
        <vt:i4>5</vt:i4>
      </vt:variant>
      <vt:variant>
        <vt:lpwstr>http://www.rcpch.ac.uk/system/files/protected/education/Safeguarding children and young people -  roles and competencies for health care staff - Intercollegiate document March 2014.pdf</vt:lpwstr>
      </vt:variant>
      <vt:variant>
        <vt:lpwstr/>
      </vt:variant>
      <vt:variant>
        <vt:i4>1572923</vt:i4>
      </vt:variant>
      <vt:variant>
        <vt:i4>9</vt:i4>
      </vt:variant>
      <vt:variant>
        <vt:i4>0</vt:i4>
      </vt:variant>
      <vt:variant>
        <vt:i4>5</vt:i4>
      </vt:variant>
      <vt:variant>
        <vt:lpwstr>http://www.gov.uk/government/uploads/system/uploads/attachment_data/file/419595/Working_Together_to_Safeguard_Children.pdf</vt:lpwstr>
      </vt:variant>
      <vt:variant>
        <vt:lpwstr/>
      </vt:variant>
      <vt:variant>
        <vt:i4>5636111</vt:i4>
      </vt:variant>
      <vt:variant>
        <vt:i4>6</vt:i4>
      </vt:variant>
      <vt:variant>
        <vt:i4>0</vt:i4>
      </vt:variant>
      <vt:variant>
        <vt:i4>5</vt:i4>
      </vt:variant>
      <vt:variant>
        <vt:lpwstr>http://www.legislation.gov.uk/ukpga/2014/23/contents/enacted</vt:lpwstr>
      </vt:variant>
      <vt:variant>
        <vt:lpwstr/>
      </vt:variant>
      <vt:variant>
        <vt:i4>8192060</vt:i4>
      </vt:variant>
      <vt:variant>
        <vt:i4>3</vt:i4>
      </vt:variant>
      <vt:variant>
        <vt:i4>0</vt:i4>
      </vt:variant>
      <vt:variant>
        <vt:i4>5</vt:i4>
      </vt:variant>
      <vt:variant>
        <vt:lpwstr>http://www.legislation.gov.uk/ukpga/2005/9/contents</vt:lpwstr>
      </vt:variant>
      <vt:variant>
        <vt:lpwstr/>
      </vt:variant>
      <vt:variant>
        <vt:i4>4325457</vt:i4>
      </vt:variant>
      <vt:variant>
        <vt:i4>0</vt:i4>
      </vt:variant>
      <vt:variant>
        <vt:i4>0</vt:i4>
      </vt:variant>
      <vt:variant>
        <vt:i4>5</vt:i4>
      </vt:variant>
      <vt:variant>
        <vt:lpwstr>http://www.england.nhs.uk/wp-content/uploads/2015/07/safeguarding-accountability-assurance-framework.pdf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Safeguarding children and adults at risk</dc:title>
  <dc:subject/>
  <dc:creator>Victoria Steele;Kate Livesey</dc:creator>
  <cp:keywords/>
  <dc:description/>
  <cp:lastModifiedBy>Kate Livesey</cp:lastModifiedBy>
  <cp:revision>5</cp:revision>
  <cp:lastPrinted>2016-03-04T17:00:00Z</cp:lastPrinted>
  <dcterms:created xsi:type="dcterms:W3CDTF">2018-09-05T11:51:00Z</dcterms:created>
  <dcterms:modified xsi:type="dcterms:W3CDTF">2018-10-17T11:08:00Z</dcterms:modified>
</cp:coreProperties>
</file>